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4D526" w14:textId="77777777" w:rsidR="00DB65F4" w:rsidRDefault="00DB65F4" w:rsidP="00DB65F4">
      <w:pPr>
        <w:widowControl w:val="0"/>
        <w:autoSpaceDE w:val="0"/>
        <w:autoSpaceDN w:val="0"/>
        <w:spacing w:before="1" w:after="0" w:line="240" w:lineRule="auto"/>
        <w:rPr>
          <w:rFonts w:ascii="Arial" w:eastAsia="Arial" w:hAnsi="Arial" w:cs="Arial"/>
          <w:b/>
          <w:bCs/>
          <w:szCs w:val="20"/>
        </w:rPr>
      </w:pPr>
      <w:bookmarkStart w:id="0" w:name="_GoBack"/>
      <w:bookmarkEnd w:id="0"/>
    </w:p>
    <w:p w14:paraId="4EDFA3A8" w14:textId="77777777" w:rsidR="003439DC" w:rsidRDefault="00991C24" w:rsidP="00036C09">
      <w:pPr>
        <w:pStyle w:val="Titre1"/>
        <w:pBdr>
          <w:top w:val="single" w:sz="4" w:space="1" w:color="auto"/>
          <w:left w:val="single" w:sz="4" w:space="4" w:color="auto"/>
          <w:bottom w:val="single" w:sz="4" w:space="1" w:color="auto"/>
          <w:right w:val="single" w:sz="4" w:space="4" w:color="auto"/>
        </w:pBdr>
        <w:jc w:val="center"/>
        <w:rPr>
          <w:rFonts w:ascii="Marianne" w:hAnsi="Marianne"/>
          <w:b/>
          <w:color w:val="auto"/>
        </w:rPr>
      </w:pPr>
      <w:r w:rsidRPr="00071F78">
        <w:rPr>
          <w:rFonts w:ascii="Arial" w:eastAsia="Arial" w:hAnsi="Arial" w:cs="Arial"/>
          <w:b/>
          <w:sz w:val="20"/>
          <w:szCs w:val="20"/>
        </w:rPr>
        <w:t xml:space="preserve"> </w:t>
      </w:r>
      <w:r w:rsidR="00097849" w:rsidRPr="00036C09">
        <w:rPr>
          <w:rFonts w:ascii="Marianne" w:hAnsi="Marianne"/>
          <w:b/>
          <w:color w:val="auto"/>
        </w:rPr>
        <w:t>Contrat d’e</w:t>
      </w:r>
      <w:r w:rsidR="00F04B23" w:rsidRPr="00036C09">
        <w:rPr>
          <w:rFonts w:ascii="Marianne" w:hAnsi="Marianne"/>
          <w:b/>
          <w:color w:val="auto"/>
        </w:rPr>
        <w:t xml:space="preserve">ngagement </w:t>
      </w:r>
      <w:r w:rsidR="003439DC">
        <w:rPr>
          <w:rFonts w:ascii="Marianne" w:hAnsi="Marianne"/>
          <w:b/>
          <w:color w:val="auto"/>
        </w:rPr>
        <w:t xml:space="preserve">national </w:t>
      </w:r>
    </w:p>
    <w:p w14:paraId="24C20A3E" w14:textId="61D23B9C" w:rsidR="00097849" w:rsidRPr="00036C09" w:rsidRDefault="003439DC" w:rsidP="00036C09">
      <w:pPr>
        <w:pStyle w:val="Titre1"/>
        <w:pBdr>
          <w:top w:val="single" w:sz="4" w:space="1" w:color="auto"/>
          <w:left w:val="single" w:sz="4" w:space="4" w:color="auto"/>
          <w:bottom w:val="single" w:sz="4" w:space="1" w:color="auto"/>
          <w:right w:val="single" w:sz="4" w:space="4" w:color="auto"/>
        </w:pBdr>
        <w:jc w:val="center"/>
        <w:rPr>
          <w:rFonts w:ascii="Marianne" w:hAnsi="Marianne"/>
          <w:b/>
        </w:rPr>
      </w:pPr>
      <w:proofErr w:type="gramStart"/>
      <w:r w:rsidRPr="003439DC">
        <w:rPr>
          <w:rFonts w:ascii="Marianne" w:hAnsi="Marianne"/>
          <w:b/>
          <w:color w:val="auto"/>
        </w:rPr>
        <w:t>relatif</w:t>
      </w:r>
      <w:proofErr w:type="gramEnd"/>
      <w:r w:rsidRPr="003439DC">
        <w:rPr>
          <w:rFonts w:ascii="Marianne" w:hAnsi="Marianne"/>
          <w:b/>
          <w:color w:val="auto"/>
        </w:rPr>
        <w:t xml:space="preserve"> aux conditions de réalisation en bloc opératoire des actes </w:t>
      </w:r>
      <w:r w:rsidR="000168FC">
        <w:rPr>
          <w:rFonts w:ascii="Marianne" w:hAnsi="Marianne"/>
          <w:b/>
          <w:color w:val="auto"/>
        </w:rPr>
        <w:t xml:space="preserve">et activités </w:t>
      </w:r>
      <w:r w:rsidRPr="003439DC">
        <w:rPr>
          <w:rFonts w:ascii="Marianne" w:hAnsi="Marianne"/>
          <w:b/>
          <w:color w:val="auto"/>
        </w:rPr>
        <w:t>mentionnés à l’article R. 4311-11-1 du code de la santé publique par les infirmiers diplômés d’Etat</w:t>
      </w:r>
    </w:p>
    <w:p w14:paraId="430FB4AE" w14:textId="77777777" w:rsidR="00097849" w:rsidRDefault="00097849" w:rsidP="00097849">
      <w:pPr>
        <w:jc w:val="both"/>
        <w:rPr>
          <w:rFonts w:ascii="Marianne" w:hAnsi="Marianne"/>
        </w:rPr>
      </w:pPr>
    </w:p>
    <w:p w14:paraId="67F89572" w14:textId="00227721" w:rsidR="00C6111A" w:rsidRPr="00C6111A" w:rsidRDefault="00C6111A" w:rsidP="00097849">
      <w:pPr>
        <w:jc w:val="both"/>
        <w:rPr>
          <w:rFonts w:ascii="Marianne" w:hAnsi="Marianne"/>
          <w:u w:val="single"/>
        </w:rPr>
      </w:pPr>
      <w:r w:rsidRPr="00C6111A">
        <w:rPr>
          <w:rFonts w:ascii="Marianne" w:hAnsi="Marianne"/>
          <w:u w:val="single"/>
        </w:rPr>
        <w:t>Préambule</w:t>
      </w:r>
    </w:p>
    <w:p w14:paraId="52858122" w14:textId="0B16190A" w:rsidR="00727969" w:rsidRDefault="003439DC" w:rsidP="00733623">
      <w:pPr>
        <w:jc w:val="both"/>
        <w:rPr>
          <w:rFonts w:ascii="Marianne" w:hAnsi="Marianne"/>
          <w:sz w:val="20"/>
          <w:szCs w:val="20"/>
        </w:rPr>
      </w:pPr>
      <w:r>
        <w:rPr>
          <w:rFonts w:ascii="Marianne" w:hAnsi="Marianne"/>
          <w:sz w:val="20"/>
          <w:szCs w:val="20"/>
        </w:rPr>
        <w:t>Afin</w:t>
      </w:r>
      <w:r w:rsidR="006D3C44">
        <w:rPr>
          <w:rFonts w:ascii="Marianne" w:hAnsi="Marianne"/>
          <w:sz w:val="20"/>
          <w:szCs w:val="20"/>
        </w:rPr>
        <w:t xml:space="preserve"> de permettre </w:t>
      </w:r>
      <w:r w:rsidR="007C227B">
        <w:rPr>
          <w:rFonts w:ascii="Marianne" w:hAnsi="Marianne"/>
          <w:sz w:val="20"/>
          <w:szCs w:val="20"/>
        </w:rPr>
        <w:t xml:space="preserve">aux </w:t>
      </w:r>
      <w:r w:rsidR="006D3C44">
        <w:rPr>
          <w:rFonts w:ascii="Marianne" w:hAnsi="Marianne"/>
          <w:sz w:val="20"/>
          <w:szCs w:val="20"/>
        </w:rPr>
        <w:t xml:space="preserve">blocs opératoires </w:t>
      </w:r>
      <w:r w:rsidR="007C227B">
        <w:rPr>
          <w:rFonts w:ascii="Marianne" w:hAnsi="Marianne"/>
          <w:sz w:val="20"/>
          <w:szCs w:val="20"/>
        </w:rPr>
        <w:t xml:space="preserve">de </w:t>
      </w:r>
      <w:r w:rsidR="006D3C44">
        <w:rPr>
          <w:rFonts w:ascii="Marianne" w:hAnsi="Marianne"/>
          <w:sz w:val="20"/>
          <w:szCs w:val="20"/>
        </w:rPr>
        <w:t xml:space="preserve">fonctionner avec un nombre suffisant </w:t>
      </w:r>
      <w:r w:rsidR="00727969">
        <w:rPr>
          <w:rFonts w:ascii="Marianne" w:hAnsi="Marianne"/>
          <w:sz w:val="20"/>
          <w:szCs w:val="20"/>
        </w:rPr>
        <w:t>de professionnels</w:t>
      </w:r>
      <w:r w:rsidR="00C6111A">
        <w:rPr>
          <w:rFonts w:ascii="Marianne" w:hAnsi="Marianne"/>
          <w:sz w:val="20"/>
          <w:szCs w:val="20"/>
        </w:rPr>
        <w:t>, qu’il s’agisse d’</w:t>
      </w:r>
      <w:r w:rsidR="00B1251E">
        <w:rPr>
          <w:rFonts w:ascii="Marianne" w:hAnsi="Marianne"/>
          <w:sz w:val="20"/>
          <w:szCs w:val="20"/>
        </w:rPr>
        <w:t>infirmiers de bloc opératoire diplômés d’Etat (</w:t>
      </w:r>
      <w:r w:rsidR="006D3C44">
        <w:rPr>
          <w:rFonts w:ascii="Marianne" w:hAnsi="Marianne"/>
          <w:sz w:val="20"/>
          <w:szCs w:val="20"/>
        </w:rPr>
        <w:t>IBODE</w:t>
      </w:r>
      <w:r w:rsidR="00B1251E">
        <w:rPr>
          <w:rFonts w:ascii="Marianne" w:hAnsi="Marianne"/>
          <w:sz w:val="20"/>
          <w:szCs w:val="20"/>
        </w:rPr>
        <w:t>)</w:t>
      </w:r>
      <w:r w:rsidR="00036C09">
        <w:rPr>
          <w:rFonts w:ascii="Marianne" w:hAnsi="Marianne"/>
          <w:sz w:val="20"/>
          <w:szCs w:val="20"/>
        </w:rPr>
        <w:t xml:space="preserve"> </w:t>
      </w:r>
      <w:r w:rsidR="00C6111A">
        <w:rPr>
          <w:rFonts w:ascii="Marianne" w:hAnsi="Marianne"/>
          <w:sz w:val="20"/>
          <w:szCs w:val="20"/>
        </w:rPr>
        <w:t>ou d’</w:t>
      </w:r>
      <w:r w:rsidR="00B1251E">
        <w:rPr>
          <w:rFonts w:ascii="Marianne" w:hAnsi="Marianne"/>
          <w:sz w:val="20"/>
          <w:szCs w:val="20"/>
        </w:rPr>
        <w:t>infirmiers diplômés d’Etat (</w:t>
      </w:r>
      <w:r w:rsidR="00C6111A">
        <w:rPr>
          <w:rFonts w:ascii="Marianne" w:hAnsi="Marianne"/>
          <w:sz w:val="20"/>
          <w:szCs w:val="20"/>
        </w:rPr>
        <w:t>IDE</w:t>
      </w:r>
      <w:r w:rsidR="00B1251E">
        <w:rPr>
          <w:rFonts w:ascii="Marianne" w:hAnsi="Marianne"/>
          <w:sz w:val="20"/>
          <w:szCs w:val="20"/>
        </w:rPr>
        <w:t>)</w:t>
      </w:r>
      <w:r w:rsidR="00C6111A">
        <w:rPr>
          <w:rFonts w:ascii="Marianne" w:hAnsi="Marianne"/>
          <w:sz w:val="20"/>
          <w:szCs w:val="20"/>
        </w:rPr>
        <w:t xml:space="preserve"> autorisés à y exercer</w:t>
      </w:r>
      <w:r w:rsidR="006D3C44">
        <w:rPr>
          <w:rFonts w:ascii="Marianne" w:hAnsi="Marianne"/>
          <w:sz w:val="20"/>
          <w:szCs w:val="20"/>
        </w:rPr>
        <w:t>, les parties signataires</w:t>
      </w:r>
      <w:r w:rsidR="004E7457">
        <w:rPr>
          <w:rFonts w:ascii="Marianne" w:hAnsi="Marianne"/>
          <w:sz w:val="20"/>
          <w:szCs w:val="20"/>
        </w:rPr>
        <w:t xml:space="preserve"> </w:t>
      </w:r>
      <w:r w:rsidR="006D3C44">
        <w:rPr>
          <w:rFonts w:ascii="Marianne" w:hAnsi="Marianne"/>
          <w:sz w:val="20"/>
          <w:szCs w:val="20"/>
        </w:rPr>
        <w:t>du présent contrat</w:t>
      </w:r>
      <w:r w:rsidR="004E7457">
        <w:rPr>
          <w:rFonts w:ascii="Marianne" w:hAnsi="Marianne"/>
          <w:sz w:val="20"/>
          <w:szCs w:val="20"/>
        </w:rPr>
        <w:t>, nommées ci-après,</w:t>
      </w:r>
      <w:r w:rsidR="006D3C44">
        <w:rPr>
          <w:rFonts w:ascii="Marianne" w:hAnsi="Marianne"/>
          <w:sz w:val="20"/>
          <w:szCs w:val="20"/>
        </w:rPr>
        <w:t xml:space="preserve"> s’engagent collectivement </w:t>
      </w:r>
      <w:r w:rsidR="009D32B0">
        <w:rPr>
          <w:rFonts w:ascii="Marianne" w:hAnsi="Marianne"/>
          <w:sz w:val="20"/>
          <w:szCs w:val="20"/>
        </w:rPr>
        <w:t xml:space="preserve">à </w:t>
      </w:r>
      <w:r w:rsidR="00FC71A5">
        <w:rPr>
          <w:rFonts w:ascii="Marianne" w:hAnsi="Marianne"/>
          <w:sz w:val="20"/>
          <w:szCs w:val="20"/>
        </w:rPr>
        <w:t>contribuer à</w:t>
      </w:r>
      <w:r w:rsidR="00E826C3">
        <w:rPr>
          <w:rFonts w:ascii="Marianne" w:hAnsi="Marianne"/>
          <w:sz w:val="20"/>
          <w:szCs w:val="20"/>
        </w:rPr>
        <w:t xml:space="preserve"> la</w:t>
      </w:r>
      <w:r w:rsidR="006D3C44">
        <w:rPr>
          <w:rFonts w:ascii="Marianne" w:hAnsi="Marianne"/>
          <w:sz w:val="20"/>
          <w:szCs w:val="20"/>
        </w:rPr>
        <w:t xml:space="preserve"> formation des infirmiers présents en blocs opératoires</w:t>
      </w:r>
      <w:r w:rsidR="00AB51A3">
        <w:rPr>
          <w:rFonts w:ascii="Marianne" w:hAnsi="Marianne"/>
          <w:sz w:val="20"/>
          <w:szCs w:val="20"/>
        </w:rPr>
        <w:t xml:space="preserve"> et à accompagner l’augmentation du nombre d’IBODE</w:t>
      </w:r>
      <w:r w:rsidR="006D3C44">
        <w:rPr>
          <w:rFonts w:ascii="Marianne" w:hAnsi="Marianne"/>
          <w:sz w:val="20"/>
          <w:szCs w:val="20"/>
        </w:rPr>
        <w:t xml:space="preserve">. </w:t>
      </w:r>
    </w:p>
    <w:p w14:paraId="56A31416" w14:textId="036D89AA" w:rsidR="001D1D2B" w:rsidRDefault="001D1D2B" w:rsidP="00733623">
      <w:pPr>
        <w:jc w:val="both"/>
        <w:rPr>
          <w:rFonts w:ascii="Marianne" w:hAnsi="Marianne"/>
          <w:sz w:val="20"/>
          <w:szCs w:val="20"/>
        </w:rPr>
      </w:pPr>
      <w:r>
        <w:rPr>
          <w:rFonts w:ascii="Marianne" w:hAnsi="Marianne"/>
          <w:sz w:val="20"/>
          <w:szCs w:val="20"/>
        </w:rPr>
        <w:t>Le contrat d’engagement a pour vocation de permettre un fonctionnement sécurisé des blocs opératoire</w:t>
      </w:r>
      <w:r w:rsidR="00FC69BD">
        <w:rPr>
          <w:rFonts w:ascii="Marianne" w:hAnsi="Marianne"/>
          <w:sz w:val="20"/>
          <w:szCs w:val="20"/>
        </w:rPr>
        <w:t>s</w:t>
      </w:r>
      <w:r w:rsidR="00EC6542">
        <w:rPr>
          <w:rFonts w:ascii="Marianne" w:hAnsi="Marianne"/>
          <w:sz w:val="20"/>
          <w:szCs w:val="20"/>
        </w:rPr>
        <w:t>,</w:t>
      </w:r>
      <w:r w:rsidR="00A3194B">
        <w:rPr>
          <w:rFonts w:ascii="Marianne" w:hAnsi="Marianne"/>
          <w:sz w:val="20"/>
          <w:szCs w:val="20"/>
        </w:rPr>
        <w:t xml:space="preserve"> à la fois </w:t>
      </w:r>
      <w:r w:rsidR="005977AA">
        <w:rPr>
          <w:rFonts w:ascii="Marianne" w:hAnsi="Marianne"/>
          <w:sz w:val="20"/>
          <w:szCs w:val="20"/>
        </w:rPr>
        <w:t xml:space="preserve">par un accompagnement des </w:t>
      </w:r>
      <w:r w:rsidR="001F7F87">
        <w:rPr>
          <w:rFonts w:ascii="Marianne" w:hAnsi="Marianne"/>
          <w:sz w:val="20"/>
          <w:szCs w:val="20"/>
        </w:rPr>
        <w:t>IDE en soins généraux</w:t>
      </w:r>
      <w:r w:rsidR="005977AA">
        <w:rPr>
          <w:rFonts w:ascii="Marianne" w:hAnsi="Marianne"/>
          <w:sz w:val="20"/>
          <w:szCs w:val="20"/>
        </w:rPr>
        <w:t xml:space="preserve"> bénéficiant du dispositif transitoire, mais également par un accompagnement et un développement</w:t>
      </w:r>
      <w:r w:rsidR="00A3194B">
        <w:rPr>
          <w:rFonts w:ascii="Marianne" w:hAnsi="Marianne"/>
          <w:sz w:val="20"/>
          <w:szCs w:val="20"/>
        </w:rPr>
        <w:t xml:space="preserve"> de la spécialité</w:t>
      </w:r>
      <w:r w:rsidR="005977AA">
        <w:rPr>
          <w:rFonts w:ascii="Marianne" w:hAnsi="Marianne"/>
          <w:sz w:val="20"/>
          <w:szCs w:val="20"/>
        </w:rPr>
        <w:t xml:space="preserve"> des </w:t>
      </w:r>
      <w:r w:rsidR="00FC69BD">
        <w:rPr>
          <w:rFonts w:ascii="Marianne" w:hAnsi="Marianne"/>
          <w:sz w:val="20"/>
          <w:szCs w:val="20"/>
        </w:rPr>
        <w:t xml:space="preserve">infirmiers </w:t>
      </w:r>
      <w:r w:rsidR="001F7F87">
        <w:rPr>
          <w:rFonts w:ascii="Marianne" w:hAnsi="Marianne"/>
          <w:sz w:val="20"/>
          <w:szCs w:val="20"/>
        </w:rPr>
        <w:t xml:space="preserve">de </w:t>
      </w:r>
      <w:r w:rsidR="00FC69BD">
        <w:rPr>
          <w:rFonts w:ascii="Marianne" w:hAnsi="Marianne"/>
          <w:sz w:val="20"/>
          <w:szCs w:val="20"/>
        </w:rPr>
        <w:t>bloc opératoire</w:t>
      </w:r>
      <w:r w:rsidR="005977AA">
        <w:rPr>
          <w:rFonts w:ascii="Marianne" w:hAnsi="Marianne"/>
          <w:sz w:val="20"/>
          <w:szCs w:val="20"/>
        </w:rPr>
        <w:t>.</w:t>
      </w:r>
      <w:r w:rsidR="00FC69BD">
        <w:rPr>
          <w:rFonts w:ascii="Marianne" w:hAnsi="Marianne"/>
          <w:sz w:val="20"/>
          <w:szCs w:val="20"/>
        </w:rPr>
        <w:t xml:space="preserve"> </w:t>
      </w:r>
    </w:p>
    <w:p w14:paraId="5148A3C8" w14:textId="0FD5090C" w:rsidR="00E826C3" w:rsidRDefault="00E826C3" w:rsidP="00E826C3">
      <w:pPr>
        <w:jc w:val="both"/>
        <w:rPr>
          <w:rFonts w:ascii="Marianne" w:hAnsi="Marianne"/>
          <w:bCs/>
          <w:sz w:val="20"/>
          <w:szCs w:val="20"/>
        </w:rPr>
      </w:pPr>
      <w:r>
        <w:rPr>
          <w:rFonts w:ascii="Marianne" w:hAnsi="Marianne"/>
          <w:bCs/>
          <w:sz w:val="20"/>
          <w:szCs w:val="20"/>
        </w:rPr>
        <w:t>Plus précisément</w:t>
      </w:r>
      <w:r w:rsidR="00AB51A3">
        <w:rPr>
          <w:rFonts w:ascii="Marianne" w:hAnsi="Marianne"/>
          <w:bCs/>
          <w:sz w:val="20"/>
          <w:szCs w:val="20"/>
        </w:rPr>
        <w:t>,</w:t>
      </w:r>
      <w:r>
        <w:rPr>
          <w:rFonts w:ascii="Marianne" w:hAnsi="Marianne"/>
          <w:bCs/>
          <w:sz w:val="20"/>
          <w:szCs w:val="20"/>
        </w:rPr>
        <w:t xml:space="preserve"> c</w:t>
      </w:r>
      <w:r w:rsidRPr="00E0302E">
        <w:rPr>
          <w:rFonts w:ascii="Marianne" w:hAnsi="Marianne"/>
          <w:bCs/>
          <w:sz w:val="20"/>
          <w:szCs w:val="20"/>
        </w:rPr>
        <w:t xml:space="preserve">e </w:t>
      </w:r>
      <w:r>
        <w:rPr>
          <w:rFonts w:ascii="Marianne" w:hAnsi="Marianne"/>
          <w:bCs/>
          <w:sz w:val="20"/>
          <w:szCs w:val="20"/>
        </w:rPr>
        <w:t xml:space="preserve">contrat d’engagement </w:t>
      </w:r>
      <w:r w:rsidRPr="00E0302E">
        <w:rPr>
          <w:rFonts w:ascii="Marianne" w:hAnsi="Marianne"/>
          <w:bCs/>
          <w:sz w:val="20"/>
          <w:szCs w:val="20"/>
        </w:rPr>
        <w:t xml:space="preserve">s’inscrit dans un objectif de maintien de l’exclusivité </w:t>
      </w:r>
      <w:r>
        <w:rPr>
          <w:rFonts w:ascii="Marianne" w:hAnsi="Marianne"/>
          <w:bCs/>
          <w:sz w:val="20"/>
          <w:szCs w:val="20"/>
        </w:rPr>
        <w:t>IBODE prévue à l’article R. 4311-11-1 du code de la santé publique</w:t>
      </w:r>
      <w:r w:rsidRPr="00E0302E">
        <w:rPr>
          <w:rFonts w:ascii="Marianne" w:hAnsi="Marianne"/>
          <w:bCs/>
          <w:sz w:val="20"/>
          <w:szCs w:val="20"/>
        </w:rPr>
        <w:t xml:space="preserve">, </w:t>
      </w:r>
      <w:r>
        <w:rPr>
          <w:rFonts w:ascii="Marianne" w:hAnsi="Marianne"/>
          <w:bCs/>
          <w:sz w:val="20"/>
          <w:szCs w:val="20"/>
        </w:rPr>
        <w:t xml:space="preserve">d’accompagnement renforcé vers une formation des professionnels, </w:t>
      </w:r>
      <w:r w:rsidRPr="00E0302E">
        <w:rPr>
          <w:rFonts w:ascii="Marianne" w:hAnsi="Marianne"/>
          <w:bCs/>
          <w:sz w:val="20"/>
          <w:szCs w:val="20"/>
        </w:rPr>
        <w:t xml:space="preserve">de garantie de la compétence des professionnels autorisés à </w:t>
      </w:r>
      <w:r>
        <w:rPr>
          <w:rFonts w:ascii="Marianne" w:hAnsi="Marianne"/>
          <w:bCs/>
          <w:sz w:val="20"/>
          <w:szCs w:val="20"/>
        </w:rPr>
        <w:t>exercer en bloc opératoire</w:t>
      </w:r>
      <w:r w:rsidRPr="00E0302E">
        <w:rPr>
          <w:rFonts w:ascii="Marianne" w:hAnsi="Marianne"/>
          <w:bCs/>
          <w:sz w:val="20"/>
          <w:szCs w:val="20"/>
        </w:rPr>
        <w:t xml:space="preserve">, </w:t>
      </w:r>
      <w:r>
        <w:rPr>
          <w:rFonts w:ascii="Marianne" w:hAnsi="Marianne"/>
          <w:bCs/>
          <w:sz w:val="20"/>
          <w:szCs w:val="20"/>
        </w:rPr>
        <w:t xml:space="preserve">et cela </w:t>
      </w:r>
      <w:r w:rsidRPr="00E0302E">
        <w:rPr>
          <w:rFonts w:ascii="Marianne" w:hAnsi="Marianne"/>
          <w:bCs/>
          <w:sz w:val="20"/>
          <w:szCs w:val="20"/>
        </w:rPr>
        <w:t>sans compromettre la continuité des activités opératoires</w:t>
      </w:r>
      <w:r>
        <w:rPr>
          <w:rFonts w:ascii="Marianne" w:hAnsi="Marianne"/>
          <w:bCs/>
          <w:sz w:val="20"/>
          <w:szCs w:val="20"/>
        </w:rPr>
        <w:t xml:space="preserve">. </w:t>
      </w:r>
      <w:r w:rsidRPr="00E0302E">
        <w:rPr>
          <w:rFonts w:ascii="Marianne" w:hAnsi="Marianne"/>
          <w:bCs/>
          <w:sz w:val="20"/>
          <w:szCs w:val="20"/>
        </w:rPr>
        <w:t xml:space="preserve"> </w:t>
      </w:r>
    </w:p>
    <w:p w14:paraId="70F88A2F" w14:textId="18AE7CE5" w:rsidR="00855EC4" w:rsidRDefault="006D3C44" w:rsidP="00733623">
      <w:pPr>
        <w:jc w:val="both"/>
        <w:rPr>
          <w:rFonts w:ascii="Marianne" w:hAnsi="Marianne"/>
          <w:sz w:val="20"/>
          <w:szCs w:val="20"/>
        </w:rPr>
      </w:pPr>
      <w:r>
        <w:rPr>
          <w:rFonts w:ascii="Marianne" w:hAnsi="Marianne"/>
          <w:sz w:val="20"/>
          <w:szCs w:val="20"/>
        </w:rPr>
        <w:t xml:space="preserve">Le présent contrat formalise les engagements réciproques de chacun des </w:t>
      </w:r>
      <w:r w:rsidR="000168FC">
        <w:rPr>
          <w:rFonts w:ascii="Marianne" w:hAnsi="Marianne"/>
          <w:sz w:val="20"/>
          <w:szCs w:val="20"/>
        </w:rPr>
        <w:t xml:space="preserve">signataires </w:t>
      </w:r>
      <w:r w:rsidR="00727969">
        <w:rPr>
          <w:rFonts w:ascii="Marianne" w:hAnsi="Marianne"/>
          <w:sz w:val="20"/>
          <w:szCs w:val="20"/>
        </w:rPr>
        <w:t xml:space="preserve">: </w:t>
      </w:r>
      <w:r>
        <w:rPr>
          <w:rFonts w:ascii="Marianne" w:hAnsi="Marianne"/>
          <w:sz w:val="20"/>
          <w:szCs w:val="20"/>
        </w:rPr>
        <w:t>Etat, fédérations d’employe</w:t>
      </w:r>
      <w:r w:rsidR="00036C09">
        <w:rPr>
          <w:rFonts w:ascii="Marianne" w:hAnsi="Marianne"/>
          <w:sz w:val="20"/>
          <w:szCs w:val="20"/>
        </w:rPr>
        <w:t>urs, organisations représentant</w:t>
      </w:r>
      <w:r>
        <w:rPr>
          <w:rFonts w:ascii="Marianne" w:hAnsi="Marianne"/>
          <w:sz w:val="20"/>
          <w:szCs w:val="20"/>
        </w:rPr>
        <w:t xml:space="preserve"> les IBODE, </w:t>
      </w:r>
      <w:r w:rsidR="00D55FE2">
        <w:rPr>
          <w:rFonts w:ascii="Marianne" w:hAnsi="Marianne"/>
          <w:sz w:val="20"/>
          <w:szCs w:val="20"/>
        </w:rPr>
        <w:t xml:space="preserve">représentants des </w:t>
      </w:r>
      <w:r w:rsidR="00B62EA4">
        <w:rPr>
          <w:rFonts w:ascii="Marianne" w:hAnsi="Marianne"/>
          <w:sz w:val="20"/>
          <w:szCs w:val="20"/>
        </w:rPr>
        <w:t>école</w:t>
      </w:r>
      <w:r w:rsidR="007564A9">
        <w:rPr>
          <w:rFonts w:ascii="Marianne" w:hAnsi="Marianne"/>
          <w:sz w:val="20"/>
          <w:szCs w:val="20"/>
        </w:rPr>
        <w:t>s</w:t>
      </w:r>
      <w:r w:rsidR="00B62EA4">
        <w:rPr>
          <w:rFonts w:ascii="Marianne" w:hAnsi="Marianne"/>
          <w:sz w:val="20"/>
          <w:szCs w:val="20"/>
        </w:rPr>
        <w:t xml:space="preserve"> </w:t>
      </w:r>
      <w:r w:rsidR="00727969">
        <w:rPr>
          <w:rFonts w:ascii="Marianne" w:hAnsi="Marianne"/>
          <w:sz w:val="20"/>
          <w:szCs w:val="20"/>
        </w:rPr>
        <w:t xml:space="preserve">de formation </w:t>
      </w:r>
      <w:r w:rsidR="00C6111A">
        <w:rPr>
          <w:rFonts w:ascii="Marianne" w:hAnsi="Marianne"/>
          <w:sz w:val="20"/>
          <w:szCs w:val="20"/>
        </w:rPr>
        <w:t xml:space="preserve">et </w:t>
      </w:r>
      <w:r>
        <w:rPr>
          <w:rFonts w:ascii="Marianne" w:hAnsi="Marianne"/>
          <w:sz w:val="20"/>
          <w:szCs w:val="20"/>
        </w:rPr>
        <w:t>organisations représentant les chirurgiens</w:t>
      </w:r>
      <w:r w:rsidR="00071054">
        <w:rPr>
          <w:rFonts w:ascii="Marianne" w:hAnsi="Marianne"/>
          <w:sz w:val="20"/>
          <w:szCs w:val="20"/>
        </w:rPr>
        <w:t xml:space="preserve"> libéraux</w:t>
      </w:r>
      <w:r w:rsidR="00C6111A">
        <w:rPr>
          <w:rFonts w:ascii="Marianne" w:hAnsi="Marianne"/>
          <w:sz w:val="20"/>
          <w:szCs w:val="20"/>
        </w:rPr>
        <w:t xml:space="preserve">. </w:t>
      </w:r>
    </w:p>
    <w:p w14:paraId="525D31D7" w14:textId="77777777" w:rsidR="007564A9" w:rsidRPr="00E0302E" w:rsidRDefault="007564A9" w:rsidP="00733623">
      <w:pPr>
        <w:jc w:val="both"/>
        <w:rPr>
          <w:rFonts w:ascii="Marianne" w:hAnsi="Marianne"/>
          <w:bCs/>
          <w:sz w:val="20"/>
          <w:szCs w:val="20"/>
        </w:rPr>
      </w:pPr>
    </w:p>
    <w:p w14:paraId="48C1D390" w14:textId="43782736" w:rsidR="00BE1592" w:rsidRPr="00E0302E" w:rsidRDefault="00BE1592" w:rsidP="00733623">
      <w:pPr>
        <w:jc w:val="both"/>
        <w:rPr>
          <w:rFonts w:ascii="Marianne" w:hAnsi="Marianne"/>
          <w:bCs/>
          <w:sz w:val="20"/>
          <w:szCs w:val="20"/>
        </w:rPr>
      </w:pPr>
      <w:r w:rsidRPr="00E0302E">
        <w:rPr>
          <w:rFonts w:ascii="Marianne" w:hAnsi="Marianne"/>
          <w:bCs/>
          <w:sz w:val="20"/>
          <w:szCs w:val="20"/>
        </w:rPr>
        <w:t>Aux termes de ce contrat</w:t>
      </w:r>
      <w:r w:rsidR="004E7457">
        <w:rPr>
          <w:rFonts w:ascii="Marianne" w:hAnsi="Marianne"/>
          <w:bCs/>
          <w:sz w:val="20"/>
          <w:szCs w:val="20"/>
        </w:rPr>
        <w:t xml:space="preserve"> dont la durée est alignée sur celle des mesures transitoires prévues par le décret </w:t>
      </w:r>
      <w:r w:rsidR="004E7457" w:rsidRPr="004E7457">
        <w:rPr>
          <w:rFonts w:ascii="Marianne" w:hAnsi="Marianne"/>
          <w:bCs/>
          <w:sz w:val="20"/>
          <w:szCs w:val="20"/>
          <w:highlight w:val="yellow"/>
        </w:rPr>
        <w:t>n°</w:t>
      </w:r>
      <w:r w:rsidRPr="004E7457">
        <w:rPr>
          <w:rFonts w:ascii="Marianne" w:hAnsi="Marianne"/>
          <w:bCs/>
          <w:sz w:val="20"/>
          <w:szCs w:val="20"/>
          <w:highlight w:val="yellow"/>
        </w:rPr>
        <w:t>,</w:t>
      </w:r>
      <w:r w:rsidRPr="00E0302E">
        <w:rPr>
          <w:rFonts w:ascii="Marianne" w:hAnsi="Marianne"/>
          <w:bCs/>
          <w:sz w:val="20"/>
          <w:szCs w:val="20"/>
        </w:rPr>
        <w:t xml:space="preserve"> les parties signataires </w:t>
      </w:r>
      <w:r w:rsidR="00C6111A">
        <w:rPr>
          <w:rFonts w:ascii="Marianne" w:hAnsi="Marianne"/>
          <w:bCs/>
          <w:sz w:val="20"/>
          <w:szCs w:val="20"/>
        </w:rPr>
        <w:t>s’engagent à</w:t>
      </w:r>
      <w:r w:rsidRPr="00E0302E">
        <w:rPr>
          <w:rFonts w:ascii="Marianne" w:hAnsi="Marianne"/>
          <w:bCs/>
          <w:sz w:val="20"/>
          <w:szCs w:val="20"/>
        </w:rPr>
        <w:t xml:space="preserve"> respecter le dispositif </w:t>
      </w:r>
      <w:r w:rsidR="00413196">
        <w:rPr>
          <w:rFonts w:ascii="Marianne" w:hAnsi="Marianne"/>
          <w:bCs/>
          <w:sz w:val="20"/>
          <w:szCs w:val="20"/>
        </w:rPr>
        <w:t xml:space="preserve">transitoire </w:t>
      </w:r>
      <w:r w:rsidR="00C6111A">
        <w:rPr>
          <w:rFonts w:ascii="Marianne" w:hAnsi="Marianne"/>
          <w:bCs/>
          <w:sz w:val="20"/>
          <w:szCs w:val="20"/>
        </w:rPr>
        <w:t>afin de</w:t>
      </w:r>
      <w:r w:rsidR="006D6185" w:rsidRPr="00E0302E">
        <w:rPr>
          <w:rFonts w:ascii="Marianne" w:hAnsi="Marianne"/>
          <w:bCs/>
          <w:sz w:val="20"/>
          <w:szCs w:val="20"/>
        </w:rPr>
        <w:t xml:space="preserve"> </w:t>
      </w:r>
      <w:r w:rsidRPr="00E0302E">
        <w:rPr>
          <w:rFonts w:ascii="Marianne" w:hAnsi="Marianne"/>
          <w:bCs/>
          <w:sz w:val="20"/>
          <w:szCs w:val="20"/>
        </w:rPr>
        <w:t xml:space="preserve">: </w:t>
      </w:r>
    </w:p>
    <w:p w14:paraId="4EDE208A" w14:textId="0B00B942" w:rsidR="00BE1592" w:rsidRPr="00E0302E" w:rsidRDefault="00BE1592" w:rsidP="00733623">
      <w:pPr>
        <w:jc w:val="both"/>
        <w:rPr>
          <w:rFonts w:ascii="Marianne" w:hAnsi="Marianne"/>
          <w:bCs/>
          <w:sz w:val="20"/>
          <w:szCs w:val="20"/>
        </w:rPr>
      </w:pPr>
      <w:r w:rsidRPr="00E0302E">
        <w:rPr>
          <w:rFonts w:ascii="Marianne" w:hAnsi="Marianne"/>
          <w:bCs/>
          <w:sz w:val="20"/>
          <w:szCs w:val="20"/>
        </w:rPr>
        <w:t xml:space="preserve">1° </w:t>
      </w:r>
      <w:r w:rsidR="006C5B7E" w:rsidRPr="00E0302E">
        <w:rPr>
          <w:rFonts w:ascii="Marianne" w:hAnsi="Marianne"/>
          <w:bCs/>
          <w:sz w:val="20"/>
          <w:szCs w:val="20"/>
        </w:rPr>
        <w:t>Contribuer au bon fonctionnement des activités de bloc opératoire</w:t>
      </w:r>
      <w:r w:rsidR="006C5B7E" w:rsidRPr="00E0302E">
        <w:rPr>
          <w:rFonts w:ascii="Marianne" w:hAnsi="Marianne"/>
          <w:sz w:val="20"/>
          <w:szCs w:val="20"/>
        </w:rPr>
        <w:t xml:space="preserve"> et </w:t>
      </w:r>
      <w:r w:rsidR="006C5B7E" w:rsidRPr="00E0302E">
        <w:rPr>
          <w:rFonts w:ascii="Marianne" w:hAnsi="Marianne"/>
          <w:bCs/>
          <w:sz w:val="20"/>
          <w:szCs w:val="20"/>
        </w:rPr>
        <w:t xml:space="preserve">préserver la </w:t>
      </w:r>
      <w:r w:rsidR="00855EC4">
        <w:rPr>
          <w:rFonts w:ascii="Marianne" w:hAnsi="Marianne"/>
          <w:bCs/>
          <w:sz w:val="20"/>
          <w:szCs w:val="20"/>
        </w:rPr>
        <w:t xml:space="preserve">qualité, la </w:t>
      </w:r>
      <w:r w:rsidR="006C5B7E" w:rsidRPr="00E0302E">
        <w:rPr>
          <w:rFonts w:ascii="Marianne" w:hAnsi="Marianne"/>
          <w:bCs/>
          <w:sz w:val="20"/>
          <w:szCs w:val="20"/>
        </w:rPr>
        <w:t>sécurité et la continuité des soins</w:t>
      </w:r>
      <w:r w:rsidR="006C5B7E">
        <w:rPr>
          <w:rFonts w:ascii="Marianne" w:hAnsi="Marianne"/>
          <w:bCs/>
          <w:sz w:val="20"/>
          <w:szCs w:val="20"/>
        </w:rPr>
        <w:t> ;</w:t>
      </w:r>
    </w:p>
    <w:p w14:paraId="3A93372F" w14:textId="40DA5772" w:rsidR="00BE1592" w:rsidRPr="00E0302E" w:rsidRDefault="00BE1592" w:rsidP="00733623">
      <w:pPr>
        <w:jc w:val="both"/>
        <w:rPr>
          <w:rFonts w:ascii="Marianne" w:hAnsi="Marianne"/>
          <w:bCs/>
          <w:sz w:val="20"/>
          <w:szCs w:val="20"/>
        </w:rPr>
      </w:pPr>
      <w:r w:rsidRPr="00E0302E">
        <w:rPr>
          <w:rFonts w:ascii="Marianne" w:hAnsi="Marianne"/>
          <w:bCs/>
          <w:sz w:val="20"/>
          <w:szCs w:val="20"/>
        </w:rPr>
        <w:t xml:space="preserve">2° </w:t>
      </w:r>
      <w:r w:rsidR="002345A3">
        <w:rPr>
          <w:rFonts w:ascii="Marianne" w:hAnsi="Marianne"/>
          <w:bCs/>
          <w:sz w:val="20"/>
          <w:szCs w:val="20"/>
        </w:rPr>
        <w:t>Garantir</w:t>
      </w:r>
      <w:r w:rsidR="006C5B7E" w:rsidRPr="00E0302E">
        <w:rPr>
          <w:rFonts w:ascii="Marianne" w:hAnsi="Marianne"/>
          <w:bCs/>
          <w:sz w:val="20"/>
          <w:szCs w:val="20"/>
        </w:rPr>
        <w:t xml:space="preserve"> </w:t>
      </w:r>
      <w:r w:rsidR="00400514">
        <w:rPr>
          <w:rFonts w:ascii="Marianne" w:hAnsi="Marianne"/>
          <w:bCs/>
          <w:sz w:val="20"/>
          <w:szCs w:val="20"/>
        </w:rPr>
        <w:t xml:space="preserve">à terme </w:t>
      </w:r>
      <w:r w:rsidR="006C5B7E" w:rsidRPr="00E0302E">
        <w:rPr>
          <w:rFonts w:ascii="Marianne" w:hAnsi="Marianne"/>
          <w:bCs/>
          <w:sz w:val="20"/>
          <w:szCs w:val="20"/>
        </w:rPr>
        <w:t xml:space="preserve">l’exclusivité </w:t>
      </w:r>
      <w:r w:rsidR="00F5665F">
        <w:rPr>
          <w:rFonts w:ascii="Marianne" w:hAnsi="Marianne"/>
          <w:bCs/>
          <w:sz w:val="20"/>
          <w:szCs w:val="20"/>
        </w:rPr>
        <w:t xml:space="preserve">des </w:t>
      </w:r>
      <w:r w:rsidR="00F5665F" w:rsidRPr="00F5665F">
        <w:rPr>
          <w:rFonts w:ascii="Marianne" w:hAnsi="Marianne"/>
          <w:bCs/>
          <w:sz w:val="20"/>
          <w:szCs w:val="20"/>
        </w:rPr>
        <w:t xml:space="preserve">actes et activités </w:t>
      </w:r>
      <w:r w:rsidR="006C5B7E" w:rsidRPr="00E0302E">
        <w:rPr>
          <w:rFonts w:ascii="Marianne" w:hAnsi="Marianne"/>
          <w:bCs/>
          <w:sz w:val="20"/>
          <w:szCs w:val="20"/>
        </w:rPr>
        <w:t>IBODE prévue à l’article R.4311-11-1 du code de la santé publique ;</w:t>
      </w:r>
    </w:p>
    <w:p w14:paraId="3CB8D2E0" w14:textId="44A2686F" w:rsidR="00BE1592" w:rsidRDefault="00BE1592" w:rsidP="00733623">
      <w:pPr>
        <w:jc w:val="both"/>
        <w:rPr>
          <w:rFonts w:ascii="Marianne" w:hAnsi="Marianne"/>
          <w:bCs/>
          <w:sz w:val="20"/>
          <w:szCs w:val="20"/>
        </w:rPr>
      </w:pPr>
      <w:r w:rsidRPr="00E0302E">
        <w:rPr>
          <w:rFonts w:ascii="Marianne" w:hAnsi="Marianne"/>
          <w:bCs/>
          <w:sz w:val="20"/>
          <w:szCs w:val="20"/>
        </w:rPr>
        <w:t>3°</w:t>
      </w:r>
      <w:r w:rsidR="006C5B7E">
        <w:rPr>
          <w:rFonts w:ascii="Marianne" w:hAnsi="Marianne"/>
          <w:bCs/>
          <w:sz w:val="20"/>
          <w:szCs w:val="20"/>
        </w:rPr>
        <w:t xml:space="preserve"> </w:t>
      </w:r>
      <w:r w:rsidR="00413196">
        <w:rPr>
          <w:rFonts w:ascii="Marianne" w:hAnsi="Marianne"/>
          <w:bCs/>
          <w:sz w:val="20"/>
          <w:szCs w:val="20"/>
        </w:rPr>
        <w:t xml:space="preserve">Mettre en œuvre </w:t>
      </w:r>
      <w:r w:rsidR="00855EC4">
        <w:rPr>
          <w:rFonts w:ascii="Marianne" w:hAnsi="Marianne"/>
          <w:bCs/>
          <w:sz w:val="20"/>
          <w:szCs w:val="20"/>
        </w:rPr>
        <w:t xml:space="preserve">le </w:t>
      </w:r>
      <w:r w:rsidR="006C5B7E" w:rsidRPr="00E0302E">
        <w:rPr>
          <w:rFonts w:ascii="Marianne" w:hAnsi="Marianne"/>
          <w:bCs/>
          <w:sz w:val="20"/>
          <w:szCs w:val="20"/>
        </w:rPr>
        <w:t xml:space="preserve">dispositif </w:t>
      </w:r>
      <w:r w:rsidR="00855EC4">
        <w:rPr>
          <w:rFonts w:ascii="Marianne" w:hAnsi="Marianne"/>
          <w:bCs/>
          <w:sz w:val="20"/>
          <w:szCs w:val="20"/>
        </w:rPr>
        <w:t>transitoire</w:t>
      </w:r>
      <w:r w:rsidR="006C5B7E" w:rsidRPr="00E0302E">
        <w:rPr>
          <w:rFonts w:ascii="Marianne" w:hAnsi="Marianne"/>
          <w:bCs/>
          <w:sz w:val="20"/>
          <w:szCs w:val="20"/>
        </w:rPr>
        <w:t xml:space="preserve"> prévu p</w:t>
      </w:r>
      <w:r w:rsidR="00036C09">
        <w:rPr>
          <w:rFonts w:ascii="Marianne" w:hAnsi="Marianne"/>
          <w:bCs/>
          <w:sz w:val="20"/>
          <w:szCs w:val="20"/>
        </w:rPr>
        <w:t xml:space="preserve">ar </w:t>
      </w:r>
      <w:r w:rsidR="00036C09" w:rsidRPr="0030542B">
        <w:rPr>
          <w:rFonts w:ascii="Marianne" w:hAnsi="Marianne"/>
          <w:bCs/>
          <w:sz w:val="20"/>
          <w:szCs w:val="20"/>
          <w:highlight w:val="yellow"/>
        </w:rPr>
        <w:t>décret</w:t>
      </w:r>
      <w:r w:rsidR="0030542B" w:rsidRPr="0030542B">
        <w:rPr>
          <w:rFonts w:ascii="Marianne" w:hAnsi="Marianne"/>
          <w:bCs/>
          <w:sz w:val="20"/>
          <w:szCs w:val="20"/>
          <w:highlight w:val="yellow"/>
        </w:rPr>
        <w:t xml:space="preserve"> n</w:t>
      </w:r>
      <w:proofErr w:type="gramStart"/>
      <w:r w:rsidR="0030542B" w:rsidRPr="0030542B">
        <w:rPr>
          <w:rFonts w:ascii="Marianne" w:hAnsi="Marianne"/>
          <w:bCs/>
          <w:sz w:val="20"/>
          <w:szCs w:val="20"/>
          <w:highlight w:val="yellow"/>
        </w:rPr>
        <w:t>°..</w:t>
      </w:r>
      <w:proofErr w:type="gramEnd"/>
      <w:r w:rsidR="0030542B" w:rsidRPr="0030542B">
        <w:rPr>
          <w:rFonts w:ascii="Marianne" w:hAnsi="Marianne"/>
          <w:bCs/>
          <w:sz w:val="20"/>
          <w:szCs w:val="20"/>
          <w:highlight w:val="yellow"/>
        </w:rPr>
        <w:t xml:space="preserve"> </w:t>
      </w:r>
      <w:r w:rsidR="00036C09" w:rsidRPr="0030542B">
        <w:rPr>
          <w:rFonts w:ascii="Marianne" w:hAnsi="Marianne"/>
          <w:bCs/>
          <w:sz w:val="20"/>
          <w:szCs w:val="20"/>
          <w:highlight w:val="yellow"/>
        </w:rPr>
        <w:t xml:space="preserve"> </w:t>
      </w:r>
      <w:proofErr w:type="gramStart"/>
      <w:r w:rsidR="00036C09" w:rsidRPr="0030542B">
        <w:rPr>
          <w:rFonts w:ascii="Marianne" w:hAnsi="Marianne"/>
          <w:bCs/>
          <w:sz w:val="20"/>
          <w:szCs w:val="20"/>
          <w:highlight w:val="yellow"/>
        </w:rPr>
        <w:t>en</w:t>
      </w:r>
      <w:proofErr w:type="gramEnd"/>
      <w:r w:rsidR="00036C09" w:rsidRPr="0030542B">
        <w:rPr>
          <w:rFonts w:ascii="Marianne" w:hAnsi="Marianne"/>
          <w:bCs/>
          <w:sz w:val="20"/>
          <w:szCs w:val="20"/>
          <w:highlight w:val="yellow"/>
        </w:rPr>
        <w:t xml:space="preserve"> Conseil d’Etat </w:t>
      </w:r>
      <w:r w:rsidR="00036C09">
        <w:rPr>
          <w:rFonts w:ascii="Marianne" w:hAnsi="Marianne"/>
          <w:bCs/>
          <w:sz w:val="20"/>
          <w:szCs w:val="20"/>
        </w:rPr>
        <w:t>;</w:t>
      </w:r>
    </w:p>
    <w:p w14:paraId="5E4FDB3C" w14:textId="3279CD46" w:rsidR="00036C09" w:rsidRDefault="00036C09" w:rsidP="00733623">
      <w:pPr>
        <w:jc w:val="both"/>
        <w:rPr>
          <w:rFonts w:ascii="Marianne" w:hAnsi="Marianne"/>
          <w:bCs/>
          <w:sz w:val="20"/>
          <w:szCs w:val="20"/>
        </w:rPr>
      </w:pPr>
      <w:r>
        <w:rPr>
          <w:rFonts w:ascii="Marianne" w:hAnsi="Marianne"/>
          <w:bCs/>
          <w:sz w:val="20"/>
          <w:szCs w:val="20"/>
        </w:rPr>
        <w:t>4° Développer</w:t>
      </w:r>
      <w:r w:rsidR="00FF1270">
        <w:rPr>
          <w:rFonts w:ascii="Marianne" w:hAnsi="Marianne"/>
          <w:bCs/>
          <w:sz w:val="20"/>
          <w:szCs w:val="20"/>
        </w:rPr>
        <w:t xml:space="preserve"> et promouvoir</w:t>
      </w:r>
      <w:r>
        <w:rPr>
          <w:rFonts w:ascii="Marianne" w:hAnsi="Marianne"/>
          <w:bCs/>
          <w:sz w:val="20"/>
          <w:szCs w:val="20"/>
        </w:rPr>
        <w:t xml:space="preserve"> </w:t>
      </w:r>
      <w:r w:rsidR="00C6111A">
        <w:rPr>
          <w:rFonts w:ascii="Marianne" w:hAnsi="Marianne"/>
          <w:bCs/>
          <w:sz w:val="20"/>
          <w:szCs w:val="20"/>
        </w:rPr>
        <w:t xml:space="preserve">la </w:t>
      </w:r>
      <w:r>
        <w:rPr>
          <w:rFonts w:ascii="Marianne" w:hAnsi="Marianne"/>
          <w:bCs/>
          <w:sz w:val="20"/>
          <w:szCs w:val="20"/>
        </w:rPr>
        <w:t>formation</w:t>
      </w:r>
      <w:r w:rsidR="00C6111A">
        <w:rPr>
          <w:rFonts w:ascii="Marianne" w:hAnsi="Marianne"/>
          <w:bCs/>
          <w:sz w:val="20"/>
          <w:szCs w:val="20"/>
        </w:rPr>
        <w:t xml:space="preserve"> à la spécialité d’infirmier de bloc opératoire (IBODE) </w:t>
      </w:r>
      <w:r w:rsidR="00FF1270">
        <w:rPr>
          <w:rFonts w:ascii="Marianne" w:hAnsi="Marianne"/>
          <w:bCs/>
          <w:sz w:val="20"/>
          <w:szCs w:val="20"/>
        </w:rPr>
        <w:t>;</w:t>
      </w:r>
    </w:p>
    <w:p w14:paraId="55FF08E7" w14:textId="158C6964" w:rsidR="00855EC4" w:rsidRDefault="00FF1270" w:rsidP="00B3755C">
      <w:pPr>
        <w:jc w:val="both"/>
        <w:rPr>
          <w:rFonts w:ascii="Marianne" w:hAnsi="Marianne"/>
          <w:bCs/>
          <w:sz w:val="20"/>
          <w:szCs w:val="20"/>
        </w:rPr>
      </w:pPr>
      <w:r>
        <w:rPr>
          <w:rFonts w:ascii="Marianne" w:hAnsi="Marianne"/>
          <w:bCs/>
          <w:sz w:val="20"/>
          <w:szCs w:val="20"/>
        </w:rPr>
        <w:t xml:space="preserve">5° Garantir </w:t>
      </w:r>
      <w:r w:rsidR="00855EC4">
        <w:rPr>
          <w:rFonts w:ascii="Marianne" w:hAnsi="Marianne"/>
          <w:bCs/>
          <w:sz w:val="20"/>
          <w:szCs w:val="20"/>
        </w:rPr>
        <w:t xml:space="preserve">un état des lieux et un suivi des </w:t>
      </w:r>
      <w:r>
        <w:rPr>
          <w:rFonts w:ascii="Marianne" w:hAnsi="Marianne"/>
          <w:bCs/>
          <w:sz w:val="20"/>
          <w:szCs w:val="20"/>
        </w:rPr>
        <w:t>effectifs de professionnels</w:t>
      </w:r>
      <w:r w:rsidR="00855EC4">
        <w:rPr>
          <w:rFonts w:ascii="Marianne" w:hAnsi="Marianne"/>
          <w:bCs/>
          <w:sz w:val="20"/>
          <w:szCs w:val="20"/>
        </w:rPr>
        <w:t xml:space="preserve"> au sein des blocs afin d’</w:t>
      </w:r>
      <w:r>
        <w:rPr>
          <w:rFonts w:ascii="Marianne" w:hAnsi="Marianne"/>
          <w:bCs/>
          <w:sz w:val="20"/>
          <w:szCs w:val="20"/>
        </w:rPr>
        <w:t>anticiper les besoins futurs.</w:t>
      </w:r>
    </w:p>
    <w:p w14:paraId="22953E58" w14:textId="59DBB905" w:rsidR="009F6100" w:rsidRPr="00C81A9A" w:rsidRDefault="009F6100" w:rsidP="00C81A9A">
      <w:pPr>
        <w:pStyle w:val="Paragraphedeliste"/>
        <w:numPr>
          <w:ilvl w:val="0"/>
          <w:numId w:val="45"/>
        </w:numPr>
        <w:jc w:val="both"/>
        <w:rPr>
          <w:rFonts w:ascii="Marianne" w:hAnsi="Marianne"/>
          <w:b/>
          <w:bCs/>
          <w:sz w:val="20"/>
          <w:szCs w:val="20"/>
        </w:rPr>
      </w:pPr>
      <w:bookmarkStart w:id="1" w:name="_Hlk173760723"/>
      <w:bookmarkStart w:id="2" w:name="_Hlk170722209"/>
      <w:r w:rsidRPr="00C81A9A">
        <w:rPr>
          <w:rFonts w:ascii="Marianne" w:hAnsi="Marianne"/>
          <w:b/>
          <w:sz w:val="20"/>
          <w:szCs w:val="20"/>
          <w:u w:val="single"/>
        </w:rPr>
        <w:t>Engagement n°1</w:t>
      </w:r>
      <w:r w:rsidRPr="00C81A9A">
        <w:rPr>
          <w:rFonts w:ascii="Marianne" w:hAnsi="Marianne"/>
          <w:b/>
          <w:sz w:val="20"/>
          <w:szCs w:val="20"/>
        </w:rPr>
        <w:t xml:space="preserve"> : </w:t>
      </w:r>
      <w:r w:rsidR="00F7267D">
        <w:rPr>
          <w:rFonts w:ascii="Marianne" w:hAnsi="Marianne"/>
          <w:b/>
          <w:sz w:val="20"/>
          <w:szCs w:val="20"/>
        </w:rPr>
        <w:t xml:space="preserve">Le </w:t>
      </w:r>
      <w:r w:rsidR="00F5665F">
        <w:rPr>
          <w:rFonts w:ascii="Marianne" w:hAnsi="Marianne"/>
          <w:b/>
          <w:sz w:val="20"/>
          <w:szCs w:val="20"/>
        </w:rPr>
        <w:t>m</w:t>
      </w:r>
      <w:r w:rsidR="00F7267D">
        <w:rPr>
          <w:rFonts w:ascii="Marianne" w:hAnsi="Marianne"/>
          <w:b/>
          <w:sz w:val="20"/>
          <w:szCs w:val="20"/>
        </w:rPr>
        <w:t xml:space="preserve">inistère </w:t>
      </w:r>
      <w:r w:rsidR="00E826C3">
        <w:rPr>
          <w:rFonts w:ascii="Marianne" w:hAnsi="Marianne"/>
          <w:b/>
          <w:sz w:val="20"/>
          <w:szCs w:val="20"/>
        </w:rPr>
        <w:t>chargé de la santé</w:t>
      </w:r>
      <w:r w:rsidR="00F7267D">
        <w:rPr>
          <w:rFonts w:ascii="Marianne" w:hAnsi="Marianne"/>
          <w:b/>
          <w:sz w:val="20"/>
          <w:szCs w:val="20"/>
        </w:rPr>
        <w:t xml:space="preserve"> s’engage à créer</w:t>
      </w:r>
      <w:r w:rsidRPr="00C81A9A">
        <w:rPr>
          <w:rFonts w:ascii="Marianne" w:hAnsi="Marianne"/>
          <w:b/>
          <w:sz w:val="20"/>
          <w:szCs w:val="20"/>
        </w:rPr>
        <w:t xml:space="preserve"> </w:t>
      </w:r>
      <w:r w:rsidR="00EC1ED6">
        <w:rPr>
          <w:rFonts w:ascii="Marianne" w:hAnsi="Marianne"/>
          <w:b/>
          <w:sz w:val="20"/>
          <w:szCs w:val="20"/>
        </w:rPr>
        <w:t xml:space="preserve">et à </w:t>
      </w:r>
      <w:r w:rsidR="00413196">
        <w:rPr>
          <w:rFonts w:ascii="Marianne" w:hAnsi="Marianne"/>
          <w:b/>
          <w:sz w:val="20"/>
          <w:szCs w:val="20"/>
        </w:rPr>
        <w:t xml:space="preserve">assurer le déploiement du </w:t>
      </w:r>
      <w:r w:rsidRPr="00C81A9A">
        <w:rPr>
          <w:rFonts w:ascii="Marianne" w:hAnsi="Marianne"/>
          <w:b/>
          <w:sz w:val="20"/>
          <w:szCs w:val="20"/>
        </w:rPr>
        <w:t xml:space="preserve">dispositif </w:t>
      </w:r>
      <w:r w:rsidR="00C6111A">
        <w:rPr>
          <w:rFonts w:ascii="Marianne" w:hAnsi="Marianne"/>
          <w:b/>
          <w:sz w:val="20"/>
          <w:szCs w:val="20"/>
        </w:rPr>
        <w:t>transitoire,</w:t>
      </w:r>
      <w:r w:rsidRPr="00C81A9A">
        <w:rPr>
          <w:rFonts w:ascii="Marianne" w:hAnsi="Marianne"/>
          <w:b/>
          <w:sz w:val="20"/>
          <w:szCs w:val="20"/>
        </w:rPr>
        <w:t xml:space="preserve"> permettant</w:t>
      </w:r>
      <w:r w:rsidRPr="00C81A9A">
        <w:rPr>
          <w:rFonts w:ascii="Marianne" w:hAnsi="Marianne"/>
          <w:bCs/>
          <w:sz w:val="20"/>
          <w:szCs w:val="20"/>
        </w:rPr>
        <w:t xml:space="preserve"> </w:t>
      </w:r>
      <w:r w:rsidRPr="00C81A9A">
        <w:rPr>
          <w:rFonts w:ascii="Marianne" w:hAnsi="Marianne"/>
          <w:b/>
          <w:bCs/>
          <w:sz w:val="20"/>
          <w:szCs w:val="20"/>
        </w:rPr>
        <w:t xml:space="preserve">la réalisation des actes exclusifs </w:t>
      </w:r>
      <w:r w:rsidR="00C6111A">
        <w:rPr>
          <w:rFonts w:ascii="Marianne" w:hAnsi="Marianne"/>
          <w:b/>
          <w:bCs/>
          <w:sz w:val="20"/>
          <w:szCs w:val="20"/>
        </w:rPr>
        <w:t xml:space="preserve">IBODE </w:t>
      </w:r>
      <w:r w:rsidRPr="00C81A9A">
        <w:rPr>
          <w:rFonts w:ascii="Marianne" w:hAnsi="Marianne"/>
          <w:b/>
          <w:bCs/>
          <w:sz w:val="20"/>
          <w:szCs w:val="20"/>
        </w:rPr>
        <w:t>par des infirmiers en soins généraux</w:t>
      </w:r>
      <w:r w:rsidR="00C6111A">
        <w:rPr>
          <w:rFonts w:ascii="Marianne" w:hAnsi="Marianne"/>
          <w:b/>
          <w:bCs/>
          <w:sz w:val="20"/>
          <w:szCs w:val="20"/>
        </w:rPr>
        <w:t>, afin d’</w:t>
      </w:r>
      <w:r w:rsidRPr="00C81A9A">
        <w:rPr>
          <w:rFonts w:ascii="Marianne" w:hAnsi="Marianne"/>
          <w:b/>
          <w:bCs/>
          <w:sz w:val="20"/>
          <w:szCs w:val="20"/>
        </w:rPr>
        <w:t xml:space="preserve">assurer </w:t>
      </w:r>
      <w:r w:rsidR="00C6111A">
        <w:rPr>
          <w:rFonts w:ascii="Marianne" w:hAnsi="Marianne"/>
          <w:b/>
          <w:bCs/>
          <w:sz w:val="20"/>
          <w:szCs w:val="20"/>
        </w:rPr>
        <w:t>le</w:t>
      </w:r>
      <w:r w:rsidRPr="00C81A9A">
        <w:rPr>
          <w:rFonts w:ascii="Marianne" w:hAnsi="Marianne"/>
          <w:b/>
          <w:bCs/>
          <w:sz w:val="20"/>
          <w:szCs w:val="20"/>
        </w:rPr>
        <w:t xml:space="preserve"> fonctionnement </w:t>
      </w:r>
      <w:r w:rsidR="00C6111A">
        <w:rPr>
          <w:rFonts w:ascii="Marianne" w:hAnsi="Marianne"/>
          <w:b/>
          <w:bCs/>
          <w:sz w:val="20"/>
          <w:szCs w:val="20"/>
        </w:rPr>
        <w:t xml:space="preserve">continu et sécurisé </w:t>
      </w:r>
      <w:r w:rsidRPr="00C81A9A">
        <w:rPr>
          <w:rFonts w:ascii="Marianne" w:hAnsi="Marianne"/>
          <w:b/>
          <w:bCs/>
          <w:sz w:val="20"/>
          <w:szCs w:val="20"/>
        </w:rPr>
        <w:t xml:space="preserve">des </w:t>
      </w:r>
      <w:r w:rsidR="00C6111A" w:rsidRPr="00C81A9A">
        <w:rPr>
          <w:rFonts w:ascii="Marianne" w:hAnsi="Marianne"/>
          <w:b/>
          <w:bCs/>
          <w:sz w:val="20"/>
          <w:szCs w:val="20"/>
        </w:rPr>
        <w:t>blocs opératoires</w:t>
      </w:r>
    </w:p>
    <w:bookmarkEnd w:id="1"/>
    <w:p w14:paraId="2FCCC550" w14:textId="658D8F42" w:rsidR="002D37A2" w:rsidRDefault="002D37A2" w:rsidP="009F6100">
      <w:pPr>
        <w:spacing w:line="240" w:lineRule="auto"/>
        <w:jc w:val="both"/>
        <w:rPr>
          <w:rFonts w:ascii="Marianne" w:eastAsia="+mn-ea" w:hAnsi="Marianne" w:cs="+mn-cs"/>
          <w:color w:val="000000"/>
          <w:kern w:val="24"/>
          <w:sz w:val="20"/>
          <w:szCs w:val="20"/>
          <w:lang w:eastAsia="fr-FR"/>
        </w:rPr>
      </w:pPr>
      <w:r>
        <w:rPr>
          <w:rFonts w:ascii="Marianne" w:eastAsia="+mn-ea" w:hAnsi="Marianne" w:cs="+mn-cs"/>
          <w:bCs/>
          <w:color w:val="000000"/>
          <w:kern w:val="24"/>
          <w:sz w:val="20"/>
          <w:szCs w:val="20"/>
          <w:lang w:eastAsia="fr-FR"/>
        </w:rPr>
        <w:t>Dans l’</w:t>
      </w:r>
      <w:r w:rsidR="009F6100">
        <w:rPr>
          <w:rFonts w:ascii="Marianne" w:eastAsia="+mn-ea" w:hAnsi="Marianne" w:cs="+mn-cs"/>
          <w:bCs/>
          <w:color w:val="000000"/>
          <w:kern w:val="24"/>
          <w:sz w:val="20"/>
          <w:szCs w:val="20"/>
          <w:lang w:eastAsia="fr-FR"/>
        </w:rPr>
        <w:t>objectif d’assurer</w:t>
      </w:r>
      <w:r w:rsidR="00413196">
        <w:rPr>
          <w:rFonts w:ascii="Marianne" w:eastAsia="+mn-ea" w:hAnsi="Marianne" w:cs="+mn-cs"/>
          <w:bCs/>
          <w:color w:val="000000"/>
          <w:kern w:val="24"/>
          <w:sz w:val="20"/>
          <w:szCs w:val="20"/>
          <w:lang w:eastAsia="fr-FR"/>
        </w:rPr>
        <w:t xml:space="preserve"> la continuité et</w:t>
      </w:r>
      <w:r w:rsidR="009F6100">
        <w:rPr>
          <w:rFonts w:ascii="Marianne" w:eastAsia="+mn-ea" w:hAnsi="Marianne" w:cs="+mn-cs"/>
          <w:bCs/>
          <w:color w:val="000000"/>
          <w:kern w:val="24"/>
          <w:sz w:val="20"/>
          <w:szCs w:val="20"/>
          <w:lang w:eastAsia="fr-FR"/>
        </w:rPr>
        <w:t xml:space="preserve"> le fonctionnement </w:t>
      </w:r>
      <w:r>
        <w:rPr>
          <w:rFonts w:ascii="Marianne" w:eastAsia="+mn-ea" w:hAnsi="Marianne" w:cs="+mn-cs"/>
          <w:bCs/>
          <w:color w:val="000000"/>
          <w:kern w:val="24"/>
          <w:sz w:val="20"/>
          <w:szCs w:val="20"/>
          <w:lang w:eastAsia="fr-FR"/>
        </w:rPr>
        <w:t>sécurisé</w:t>
      </w:r>
      <w:r w:rsidR="009F6100">
        <w:rPr>
          <w:rFonts w:ascii="Marianne" w:eastAsia="+mn-ea" w:hAnsi="Marianne" w:cs="+mn-cs"/>
          <w:bCs/>
          <w:color w:val="000000"/>
          <w:kern w:val="24"/>
          <w:sz w:val="20"/>
          <w:szCs w:val="20"/>
          <w:lang w:eastAsia="fr-FR"/>
        </w:rPr>
        <w:t xml:space="preserve"> des blocs opératoires, le </w:t>
      </w:r>
      <w:r w:rsidR="00F5665F">
        <w:rPr>
          <w:rFonts w:ascii="Marianne" w:eastAsia="+mn-ea" w:hAnsi="Marianne" w:cs="+mn-cs"/>
          <w:bCs/>
          <w:color w:val="000000"/>
          <w:kern w:val="24"/>
          <w:sz w:val="20"/>
          <w:szCs w:val="20"/>
          <w:lang w:eastAsia="fr-FR"/>
        </w:rPr>
        <w:t>m</w:t>
      </w:r>
      <w:r w:rsidR="009F6100">
        <w:rPr>
          <w:rFonts w:ascii="Marianne" w:eastAsia="+mn-ea" w:hAnsi="Marianne" w:cs="+mn-cs"/>
          <w:bCs/>
          <w:color w:val="000000"/>
          <w:kern w:val="24"/>
          <w:sz w:val="20"/>
          <w:szCs w:val="20"/>
          <w:lang w:eastAsia="fr-FR"/>
        </w:rPr>
        <w:t xml:space="preserve">inistère </w:t>
      </w:r>
      <w:r w:rsidR="00E826C3">
        <w:rPr>
          <w:rFonts w:ascii="Marianne" w:eastAsia="+mn-ea" w:hAnsi="Marianne" w:cs="+mn-cs"/>
          <w:bCs/>
          <w:color w:val="000000"/>
          <w:kern w:val="24"/>
          <w:sz w:val="20"/>
          <w:szCs w:val="20"/>
          <w:lang w:eastAsia="fr-FR"/>
        </w:rPr>
        <w:t>chargé de la santé</w:t>
      </w:r>
      <w:r w:rsidR="009F6100">
        <w:rPr>
          <w:rFonts w:ascii="Marianne" w:eastAsia="+mn-ea" w:hAnsi="Marianne" w:cs="+mn-cs"/>
          <w:bCs/>
          <w:color w:val="000000"/>
          <w:kern w:val="24"/>
          <w:sz w:val="20"/>
          <w:szCs w:val="20"/>
          <w:lang w:eastAsia="fr-FR"/>
        </w:rPr>
        <w:t xml:space="preserve"> s’engage à créer un dispositif</w:t>
      </w:r>
      <w:r w:rsidR="009F6100">
        <w:rPr>
          <w:rFonts w:ascii="Marianne" w:eastAsia="Times New Roman" w:hAnsi="Marianne" w:cs="Times New Roman"/>
          <w:sz w:val="20"/>
          <w:szCs w:val="20"/>
          <w:lang w:eastAsia="fr-FR"/>
        </w:rPr>
        <w:t xml:space="preserve"> </w:t>
      </w:r>
      <w:r w:rsidR="00C6111A">
        <w:rPr>
          <w:rFonts w:ascii="Marianne" w:eastAsia="+mn-ea" w:hAnsi="Marianne" w:cs="+mn-cs"/>
          <w:color w:val="000000"/>
          <w:kern w:val="24"/>
          <w:sz w:val="20"/>
          <w:szCs w:val="20"/>
          <w:lang w:eastAsia="fr-FR"/>
        </w:rPr>
        <w:t>transitoire</w:t>
      </w:r>
      <w:r w:rsidR="000C5E6C">
        <w:rPr>
          <w:rFonts w:ascii="Marianne" w:eastAsia="+mn-ea" w:hAnsi="Marianne" w:cs="+mn-cs"/>
          <w:color w:val="000000"/>
          <w:kern w:val="24"/>
          <w:sz w:val="20"/>
          <w:szCs w:val="20"/>
          <w:lang w:eastAsia="fr-FR"/>
        </w:rPr>
        <w:t xml:space="preserve"> permettant de concilier l’exclusivité des actes et activités </w:t>
      </w:r>
      <w:r w:rsidR="00071054">
        <w:rPr>
          <w:rFonts w:ascii="Marianne" w:eastAsia="+mn-ea" w:hAnsi="Marianne" w:cs="+mn-cs"/>
          <w:color w:val="000000"/>
          <w:kern w:val="24"/>
          <w:sz w:val="20"/>
          <w:szCs w:val="20"/>
          <w:lang w:eastAsia="fr-FR"/>
        </w:rPr>
        <w:t xml:space="preserve">des </w:t>
      </w:r>
      <w:r w:rsidR="000C5E6C">
        <w:rPr>
          <w:rFonts w:ascii="Marianne" w:eastAsia="+mn-ea" w:hAnsi="Marianne" w:cs="+mn-cs"/>
          <w:color w:val="000000"/>
          <w:kern w:val="24"/>
          <w:sz w:val="20"/>
          <w:szCs w:val="20"/>
          <w:lang w:eastAsia="fr-FR"/>
        </w:rPr>
        <w:t>IBODE</w:t>
      </w:r>
      <w:r w:rsidR="009F6100">
        <w:rPr>
          <w:rFonts w:ascii="Marianne" w:eastAsia="+mn-ea" w:hAnsi="Marianne" w:cs="+mn-cs"/>
          <w:color w:val="000000"/>
          <w:kern w:val="24"/>
          <w:sz w:val="20"/>
          <w:szCs w:val="20"/>
          <w:lang w:eastAsia="fr-FR"/>
        </w:rPr>
        <w:t xml:space="preserve"> </w:t>
      </w:r>
      <w:r w:rsidR="000C5E6C">
        <w:rPr>
          <w:rFonts w:ascii="Marianne" w:eastAsia="+mn-ea" w:hAnsi="Marianne" w:cs="+mn-cs"/>
          <w:color w:val="000000"/>
          <w:kern w:val="24"/>
          <w:sz w:val="20"/>
          <w:szCs w:val="20"/>
          <w:lang w:eastAsia="fr-FR"/>
        </w:rPr>
        <w:t xml:space="preserve">et la nécessité de disposer d’un nombre suffisant d’infirmiers en bloc. </w:t>
      </w:r>
    </w:p>
    <w:p w14:paraId="3865F9FE" w14:textId="557BB955" w:rsidR="002D37A2" w:rsidRDefault="007D6A03" w:rsidP="00360821">
      <w:pPr>
        <w:spacing w:line="240" w:lineRule="auto"/>
        <w:jc w:val="both"/>
        <w:rPr>
          <w:rFonts w:ascii="Marianne" w:hAnsi="Marianne"/>
          <w:sz w:val="20"/>
          <w:szCs w:val="20"/>
        </w:rPr>
      </w:pPr>
      <w:r>
        <w:rPr>
          <w:rFonts w:ascii="Marianne" w:eastAsia="+mn-ea" w:hAnsi="Marianne" w:cs="+mn-cs"/>
          <w:color w:val="000000"/>
          <w:kern w:val="24"/>
          <w:sz w:val="20"/>
          <w:szCs w:val="20"/>
          <w:lang w:eastAsia="fr-FR"/>
        </w:rPr>
        <w:t>En remplacement du précédent dispositif transitoire initié en 2019 autorisant les IDE à réaliser trois actes IBODE, le nouveau dispositif transitoire</w:t>
      </w:r>
      <w:r w:rsidR="00750F6E">
        <w:rPr>
          <w:rFonts w:ascii="Marianne" w:eastAsia="+mn-ea" w:hAnsi="Marianne" w:cs="+mn-cs"/>
          <w:color w:val="000000"/>
          <w:kern w:val="24"/>
          <w:sz w:val="20"/>
          <w:szCs w:val="20"/>
          <w:lang w:eastAsia="fr-FR"/>
        </w:rPr>
        <w:t xml:space="preserve"> </w:t>
      </w:r>
      <w:r>
        <w:rPr>
          <w:rFonts w:ascii="Marianne" w:eastAsia="+mn-ea" w:hAnsi="Marianne" w:cs="+mn-cs"/>
          <w:color w:val="000000"/>
          <w:kern w:val="24"/>
          <w:sz w:val="20"/>
          <w:szCs w:val="20"/>
          <w:lang w:eastAsia="fr-FR"/>
        </w:rPr>
        <w:t xml:space="preserve">élargit les mesures à </w:t>
      </w:r>
      <w:r w:rsidR="004F4433">
        <w:rPr>
          <w:rFonts w:ascii="Marianne" w:eastAsia="+mn-ea" w:hAnsi="Marianne" w:cs="+mn-cs"/>
          <w:color w:val="000000"/>
          <w:kern w:val="24"/>
          <w:sz w:val="20"/>
          <w:szCs w:val="20"/>
          <w:lang w:eastAsia="fr-FR"/>
        </w:rPr>
        <w:t xml:space="preserve">l’ensemble des actes </w:t>
      </w:r>
      <w:r w:rsidR="00B1251E">
        <w:rPr>
          <w:rFonts w:ascii="Marianne" w:eastAsia="+mn-ea" w:hAnsi="Marianne" w:cs="+mn-cs"/>
          <w:color w:val="000000"/>
          <w:kern w:val="24"/>
          <w:sz w:val="20"/>
          <w:szCs w:val="20"/>
          <w:lang w:eastAsia="fr-FR"/>
        </w:rPr>
        <w:t>IBODE</w:t>
      </w:r>
      <w:r w:rsidR="004F4433">
        <w:rPr>
          <w:rFonts w:ascii="Marianne" w:eastAsia="+mn-ea" w:hAnsi="Marianne" w:cs="+mn-cs"/>
          <w:color w:val="000000"/>
          <w:kern w:val="24"/>
          <w:sz w:val="20"/>
          <w:szCs w:val="20"/>
          <w:lang w:eastAsia="fr-FR"/>
        </w:rPr>
        <w:t xml:space="preserve"> </w:t>
      </w:r>
      <w:r w:rsidR="00360821">
        <w:rPr>
          <w:rFonts w:ascii="Marianne" w:eastAsia="+mn-ea" w:hAnsi="Marianne" w:cs="+mn-cs"/>
          <w:color w:val="000000"/>
          <w:kern w:val="24"/>
          <w:sz w:val="20"/>
          <w:szCs w:val="20"/>
          <w:lang w:eastAsia="fr-FR"/>
        </w:rPr>
        <w:t>permet</w:t>
      </w:r>
      <w:r w:rsidR="00E826C3">
        <w:rPr>
          <w:rFonts w:ascii="Marianne" w:eastAsia="+mn-ea" w:hAnsi="Marianne" w:cs="+mn-cs"/>
          <w:color w:val="000000"/>
          <w:kern w:val="24"/>
          <w:sz w:val="20"/>
          <w:szCs w:val="20"/>
          <w:lang w:eastAsia="fr-FR"/>
        </w:rPr>
        <w:t>tant</w:t>
      </w:r>
      <w:r w:rsidR="00360821">
        <w:rPr>
          <w:rFonts w:ascii="Marianne" w:eastAsia="+mn-ea" w:hAnsi="Marianne" w:cs="+mn-cs"/>
          <w:color w:val="000000"/>
          <w:kern w:val="24"/>
          <w:sz w:val="20"/>
          <w:szCs w:val="20"/>
          <w:lang w:eastAsia="fr-FR"/>
        </w:rPr>
        <w:t xml:space="preserve"> </w:t>
      </w:r>
      <w:r w:rsidR="00E826C3">
        <w:rPr>
          <w:rFonts w:ascii="Marianne" w:eastAsia="+mn-ea" w:hAnsi="Marianne" w:cs="+mn-cs"/>
          <w:color w:val="000000"/>
          <w:kern w:val="24"/>
          <w:sz w:val="20"/>
          <w:szCs w:val="20"/>
          <w:lang w:eastAsia="fr-FR"/>
        </w:rPr>
        <w:t xml:space="preserve">ainsi </w:t>
      </w:r>
      <w:r w:rsidR="00360821">
        <w:rPr>
          <w:rFonts w:ascii="Marianne" w:eastAsia="+mn-ea" w:hAnsi="Marianne" w:cs="+mn-cs"/>
          <w:color w:val="000000"/>
          <w:kern w:val="24"/>
          <w:sz w:val="20"/>
          <w:szCs w:val="20"/>
          <w:lang w:eastAsia="fr-FR"/>
        </w:rPr>
        <w:t xml:space="preserve">d’assurer la continuité de fonctionnement </w:t>
      </w:r>
      <w:r w:rsidR="002D37A2" w:rsidRPr="00E0302E">
        <w:rPr>
          <w:rFonts w:ascii="Marianne" w:hAnsi="Marianne"/>
          <w:sz w:val="20"/>
          <w:szCs w:val="20"/>
        </w:rPr>
        <w:t>des blocs opératoires</w:t>
      </w:r>
      <w:r w:rsidR="00C81A9A">
        <w:rPr>
          <w:rFonts w:ascii="Marianne" w:hAnsi="Marianne"/>
          <w:sz w:val="20"/>
          <w:szCs w:val="20"/>
        </w:rPr>
        <w:t xml:space="preserve">. </w:t>
      </w:r>
      <w:r w:rsidR="00E826C3">
        <w:rPr>
          <w:rFonts w:ascii="Marianne" w:hAnsi="Marianne"/>
          <w:sz w:val="20"/>
          <w:szCs w:val="20"/>
        </w:rPr>
        <w:t>Dans ce cadre</w:t>
      </w:r>
      <w:r w:rsidR="004E7457">
        <w:rPr>
          <w:rFonts w:ascii="Marianne" w:hAnsi="Marianne"/>
          <w:sz w:val="20"/>
          <w:szCs w:val="20"/>
        </w:rPr>
        <w:t xml:space="preserve"> et jusqu’au 31 décembre 2031</w:t>
      </w:r>
      <w:r w:rsidR="00E826C3">
        <w:rPr>
          <w:rFonts w:ascii="Marianne" w:hAnsi="Marianne"/>
          <w:sz w:val="20"/>
          <w:szCs w:val="20"/>
        </w:rPr>
        <w:t>, l</w:t>
      </w:r>
      <w:r w:rsidR="00C81A9A">
        <w:rPr>
          <w:rFonts w:ascii="Marianne" w:hAnsi="Marianne"/>
          <w:sz w:val="20"/>
          <w:szCs w:val="20"/>
        </w:rPr>
        <w:t xml:space="preserve">es </w:t>
      </w:r>
      <w:r w:rsidR="00B1251E">
        <w:rPr>
          <w:rFonts w:ascii="Marianne" w:hAnsi="Marianne"/>
          <w:sz w:val="20"/>
          <w:szCs w:val="20"/>
        </w:rPr>
        <w:t>IDE</w:t>
      </w:r>
      <w:r w:rsidR="00F4062D">
        <w:rPr>
          <w:rFonts w:ascii="Marianne" w:hAnsi="Marianne"/>
          <w:sz w:val="20"/>
          <w:szCs w:val="20"/>
        </w:rPr>
        <w:t xml:space="preserve"> </w:t>
      </w:r>
      <w:r w:rsidR="00C81A9A">
        <w:rPr>
          <w:rFonts w:ascii="Marianne" w:hAnsi="Marianne"/>
          <w:sz w:val="20"/>
          <w:szCs w:val="20"/>
        </w:rPr>
        <w:t>non</w:t>
      </w:r>
      <w:r w:rsidR="007564A9">
        <w:rPr>
          <w:rFonts w:ascii="Marianne" w:hAnsi="Marianne"/>
          <w:sz w:val="20"/>
          <w:szCs w:val="20"/>
        </w:rPr>
        <w:t>-</w:t>
      </w:r>
      <w:r w:rsidR="00D06C61">
        <w:rPr>
          <w:rFonts w:ascii="Marianne" w:hAnsi="Marianne"/>
          <w:sz w:val="20"/>
          <w:szCs w:val="20"/>
        </w:rPr>
        <w:t>IBODE</w:t>
      </w:r>
      <w:r w:rsidR="00F4062D">
        <w:rPr>
          <w:rFonts w:ascii="Marianne" w:hAnsi="Marianne"/>
          <w:sz w:val="20"/>
          <w:szCs w:val="20"/>
        </w:rPr>
        <w:t>,</w:t>
      </w:r>
      <w:r w:rsidR="00C81A9A">
        <w:rPr>
          <w:rFonts w:ascii="Marianne" w:hAnsi="Marianne"/>
          <w:sz w:val="20"/>
          <w:szCs w:val="20"/>
        </w:rPr>
        <w:t xml:space="preserve"> </w:t>
      </w:r>
      <w:r w:rsidR="00D06C61">
        <w:rPr>
          <w:rFonts w:ascii="Marianne" w:hAnsi="Marianne"/>
          <w:sz w:val="20"/>
          <w:szCs w:val="20"/>
        </w:rPr>
        <w:t>disposant d’</w:t>
      </w:r>
      <w:r w:rsidR="00C81A9A">
        <w:rPr>
          <w:rFonts w:ascii="Marianne" w:hAnsi="Marianne"/>
          <w:sz w:val="20"/>
          <w:szCs w:val="20"/>
        </w:rPr>
        <w:t xml:space="preserve">un an </w:t>
      </w:r>
      <w:r w:rsidR="00D06C61">
        <w:rPr>
          <w:rFonts w:ascii="Marianne" w:hAnsi="Marianne"/>
          <w:sz w:val="20"/>
          <w:szCs w:val="20"/>
        </w:rPr>
        <w:t xml:space="preserve">d’expérience </w:t>
      </w:r>
      <w:r w:rsidR="00C81A9A">
        <w:rPr>
          <w:rFonts w:ascii="Marianne" w:hAnsi="Marianne"/>
          <w:sz w:val="20"/>
          <w:szCs w:val="20"/>
        </w:rPr>
        <w:t>au sein des blocs et qui en font la demande, se voient délivrer</w:t>
      </w:r>
      <w:r w:rsidR="0030542B">
        <w:rPr>
          <w:rFonts w:ascii="Marianne" w:hAnsi="Marianne"/>
          <w:sz w:val="20"/>
          <w:szCs w:val="20"/>
        </w:rPr>
        <w:t xml:space="preserve"> par les DREETS</w:t>
      </w:r>
      <w:r w:rsidR="00C81A9A">
        <w:rPr>
          <w:rFonts w:ascii="Marianne" w:hAnsi="Marianne"/>
          <w:sz w:val="20"/>
          <w:szCs w:val="20"/>
        </w:rPr>
        <w:t xml:space="preserve"> une autorisation d’exercice </w:t>
      </w:r>
      <w:r w:rsidR="00C81A9A">
        <w:rPr>
          <w:rFonts w:ascii="Marianne" w:hAnsi="Marianne"/>
          <w:sz w:val="20"/>
          <w:szCs w:val="20"/>
        </w:rPr>
        <w:lastRenderedPageBreak/>
        <w:t xml:space="preserve">temporaire permettant de réaliser l’ensemble des actes exclusifs. Cette autorisation temporaire devient définitive lorsque l’IDE valide </w:t>
      </w:r>
      <w:r w:rsidR="00B62EA4">
        <w:rPr>
          <w:rFonts w:ascii="Marianne" w:hAnsi="Marianne"/>
          <w:sz w:val="20"/>
          <w:szCs w:val="20"/>
        </w:rPr>
        <w:t>la formation prévue par arrêté et</w:t>
      </w:r>
      <w:r w:rsidR="00C81A9A">
        <w:rPr>
          <w:rFonts w:ascii="Marianne" w:hAnsi="Marianne"/>
          <w:sz w:val="20"/>
          <w:szCs w:val="20"/>
        </w:rPr>
        <w:t xml:space="preserve"> délivrée par </w:t>
      </w:r>
      <w:r w:rsidR="00F4062D">
        <w:rPr>
          <w:rFonts w:ascii="Marianne" w:hAnsi="Marianne"/>
          <w:sz w:val="20"/>
          <w:szCs w:val="20"/>
        </w:rPr>
        <w:t>un</w:t>
      </w:r>
      <w:r w:rsidR="004C2D34">
        <w:rPr>
          <w:rFonts w:ascii="Marianne" w:hAnsi="Marianne"/>
          <w:sz w:val="20"/>
          <w:szCs w:val="20"/>
        </w:rPr>
        <w:t xml:space="preserve">e école </w:t>
      </w:r>
      <w:r w:rsidR="00C81A9A">
        <w:rPr>
          <w:rFonts w:ascii="Marianne" w:hAnsi="Marianne"/>
          <w:sz w:val="20"/>
          <w:szCs w:val="20"/>
        </w:rPr>
        <w:t xml:space="preserve">de formation IBODE. </w:t>
      </w:r>
    </w:p>
    <w:p w14:paraId="7242E6D0" w14:textId="15352ED1" w:rsidR="002D37A2" w:rsidRPr="00F7267D" w:rsidRDefault="002D37A2" w:rsidP="00F7267D">
      <w:pPr>
        <w:jc w:val="both"/>
        <w:rPr>
          <w:rFonts w:ascii="Marianne" w:hAnsi="Marianne"/>
          <w:sz w:val="20"/>
          <w:szCs w:val="20"/>
        </w:rPr>
      </w:pPr>
      <w:bookmarkStart w:id="3" w:name="_Hlk173760705"/>
      <w:r w:rsidRPr="00E0302E">
        <w:rPr>
          <w:rFonts w:ascii="Marianne" w:hAnsi="Marianne"/>
          <w:sz w:val="20"/>
          <w:szCs w:val="20"/>
        </w:rPr>
        <w:t>Ainsi, tout en préservant le principe de l’exclusivité IBODE, ce dispositif dérogatoire a pour objectif de maintenir la possibilité</w:t>
      </w:r>
      <w:r w:rsidR="00F4062D">
        <w:rPr>
          <w:rFonts w:ascii="Marianne" w:hAnsi="Marianne"/>
          <w:sz w:val="20"/>
          <w:szCs w:val="20"/>
        </w:rPr>
        <w:t xml:space="preserve"> </w:t>
      </w:r>
      <w:r w:rsidRPr="00E0302E">
        <w:rPr>
          <w:rFonts w:ascii="Marianne" w:hAnsi="Marianne"/>
          <w:sz w:val="20"/>
          <w:szCs w:val="20"/>
        </w:rPr>
        <w:t xml:space="preserve">pour des </w:t>
      </w:r>
      <w:r w:rsidR="00F4062D">
        <w:rPr>
          <w:rFonts w:ascii="Marianne" w:hAnsi="Marianne"/>
          <w:sz w:val="20"/>
          <w:szCs w:val="20"/>
        </w:rPr>
        <w:t>IDE</w:t>
      </w:r>
      <w:r w:rsidRPr="00E0302E">
        <w:rPr>
          <w:rFonts w:ascii="Marianne" w:hAnsi="Marianne"/>
          <w:sz w:val="20"/>
          <w:szCs w:val="20"/>
        </w:rPr>
        <w:t xml:space="preserve"> </w:t>
      </w:r>
      <w:r w:rsidR="00B1251E">
        <w:rPr>
          <w:rFonts w:ascii="Marianne" w:hAnsi="Marianne"/>
          <w:sz w:val="20"/>
          <w:szCs w:val="20"/>
        </w:rPr>
        <w:t>d’ores</w:t>
      </w:r>
      <w:r w:rsidR="007564A9">
        <w:rPr>
          <w:rFonts w:ascii="Marianne" w:hAnsi="Marianne"/>
          <w:sz w:val="20"/>
          <w:szCs w:val="20"/>
        </w:rPr>
        <w:t>-</w:t>
      </w:r>
      <w:r w:rsidR="00B1251E">
        <w:rPr>
          <w:rFonts w:ascii="Marianne" w:hAnsi="Marianne"/>
          <w:sz w:val="20"/>
          <w:szCs w:val="20"/>
        </w:rPr>
        <w:t>et</w:t>
      </w:r>
      <w:r w:rsidR="007564A9">
        <w:rPr>
          <w:rFonts w:ascii="Marianne" w:hAnsi="Marianne"/>
          <w:sz w:val="20"/>
          <w:szCs w:val="20"/>
        </w:rPr>
        <w:t>-</w:t>
      </w:r>
      <w:r w:rsidR="00B1251E">
        <w:rPr>
          <w:rFonts w:ascii="Marianne" w:hAnsi="Marianne"/>
          <w:sz w:val="20"/>
          <w:szCs w:val="20"/>
        </w:rPr>
        <w:t xml:space="preserve">déjà en </w:t>
      </w:r>
      <w:r w:rsidR="00413196">
        <w:rPr>
          <w:rFonts w:ascii="Marianne" w:hAnsi="Marianne"/>
          <w:sz w:val="20"/>
          <w:szCs w:val="20"/>
        </w:rPr>
        <w:t xml:space="preserve">exercice en </w:t>
      </w:r>
      <w:r w:rsidR="00B1251E">
        <w:rPr>
          <w:rFonts w:ascii="Marianne" w:hAnsi="Marianne"/>
          <w:sz w:val="20"/>
          <w:szCs w:val="20"/>
        </w:rPr>
        <w:t xml:space="preserve">bloc, </w:t>
      </w:r>
      <w:r w:rsidRPr="00E0302E">
        <w:rPr>
          <w:rFonts w:ascii="Marianne" w:hAnsi="Marianne"/>
          <w:sz w:val="20"/>
          <w:szCs w:val="20"/>
        </w:rPr>
        <w:t>de continuer</w:t>
      </w:r>
      <w:r w:rsidR="00B1251E">
        <w:rPr>
          <w:rFonts w:ascii="Marianne" w:hAnsi="Marianne"/>
          <w:sz w:val="20"/>
          <w:szCs w:val="20"/>
        </w:rPr>
        <w:t xml:space="preserve"> </w:t>
      </w:r>
      <w:r w:rsidR="00413196">
        <w:rPr>
          <w:rFonts w:ascii="Marianne" w:hAnsi="Marianne"/>
          <w:sz w:val="20"/>
          <w:szCs w:val="20"/>
        </w:rPr>
        <w:t>leurs pratiques</w:t>
      </w:r>
      <w:r w:rsidR="00F4062D">
        <w:rPr>
          <w:rFonts w:ascii="Marianne" w:hAnsi="Marianne"/>
          <w:sz w:val="20"/>
          <w:szCs w:val="20"/>
        </w:rPr>
        <w:t xml:space="preserve">, tout en </w:t>
      </w:r>
      <w:r w:rsidRPr="00E0302E">
        <w:rPr>
          <w:rFonts w:ascii="Marianne" w:hAnsi="Marianne"/>
          <w:sz w:val="20"/>
          <w:szCs w:val="20"/>
        </w:rPr>
        <w:t>préserv</w:t>
      </w:r>
      <w:r w:rsidR="00F4062D">
        <w:rPr>
          <w:rFonts w:ascii="Marianne" w:hAnsi="Marianne"/>
          <w:sz w:val="20"/>
          <w:szCs w:val="20"/>
        </w:rPr>
        <w:t>ant</w:t>
      </w:r>
      <w:r w:rsidRPr="00E0302E">
        <w:rPr>
          <w:rFonts w:ascii="Marianne" w:hAnsi="Marianne"/>
          <w:sz w:val="20"/>
          <w:szCs w:val="20"/>
        </w:rPr>
        <w:t xml:space="preserve"> la sécurité</w:t>
      </w:r>
      <w:r w:rsidR="00F7267D">
        <w:rPr>
          <w:rFonts w:ascii="Marianne" w:hAnsi="Marianne"/>
          <w:sz w:val="20"/>
          <w:szCs w:val="20"/>
        </w:rPr>
        <w:t xml:space="preserve"> des soins</w:t>
      </w:r>
      <w:r w:rsidRPr="00E0302E">
        <w:rPr>
          <w:rFonts w:ascii="Marianne" w:hAnsi="Marianne"/>
          <w:sz w:val="20"/>
          <w:szCs w:val="20"/>
        </w:rPr>
        <w:t xml:space="preserve"> et la continuité </w:t>
      </w:r>
      <w:r w:rsidR="00F7267D">
        <w:rPr>
          <w:rFonts w:ascii="Marianne" w:hAnsi="Marianne"/>
          <w:sz w:val="20"/>
          <w:szCs w:val="20"/>
        </w:rPr>
        <w:t xml:space="preserve">de </w:t>
      </w:r>
      <w:r w:rsidRPr="00E0302E">
        <w:rPr>
          <w:rFonts w:ascii="Marianne" w:hAnsi="Marianne"/>
          <w:sz w:val="20"/>
          <w:szCs w:val="20"/>
        </w:rPr>
        <w:t>fonctionnement des blocs opératoires</w:t>
      </w:r>
      <w:r w:rsidR="00F7267D">
        <w:rPr>
          <w:rFonts w:ascii="Marianne" w:hAnsi="Marianne"/>
          <w:sz w:val="20"/>
          <w:szCs w:val="20"/>
        </w:rPr>
        <w:t>,</w:t>
      </w:r>
      <w:r w:rsidRPr="00E0302E">
        <w:rPr>
          <w:rFonts w:ascii="Marianne" w:hAnsi="Marianne"/>
          <w:sz w:val="20"/>
          <w:szCs w:val="20"/>
        </w:rPr>
        <w:t xml:space="preserve"> tant dans le secteur privé que dans le secteur public.</w:t>
      </w:r>
      <w:bookmarkEnd w:id="3"/>
    </w:p>
    <w:p w14:paraId="0A5B0F8B" w14:textId="77777777" w:rsidR="007F217B" w:rsidRPr="00A45E69" w:rsidRDefault="007F217B" w:rsidP="00A45E69">
      <w:pPr>
        <w:jc w:val="both"/>
        <w:rPr>
          <w:rFonts w:ascii="Marianne" w:hAnsi="Marianne"/>
          <w:b/>
          <w:sz w:val="20"/>
          <w:szCs w:val="20"/>
        </w:rPr>
      </w:pPr>
    </w:p>
    <w:p w14:paraId="35F45F8C" w14:textId="50A56635" w:rsidR="007F217B" w:rsidRPr="00CD4CD3" w:rsidRDefault="007F217B" w:rsidP="007F217B">
      <w:pPr>
        <w:pStyle w:val="Paragraphedeliste"/>
        <w:numPr>
          <w:ilvl w:val="0"/>
          <w:numId w:val="33"/>
        </w:numPr>
        <w:spacing w:before="240"/>
        <w:jc w:val="both"/>
        <w:rPr>
          <w:rFonts w:ascii="Marianne" w:hAnsi="Marianne"/>
          <w:bCs/>
          <w:sz w:val="20"/>
          <w:szCs w:val="20"/>
        </w:rPr>
      </w:pPr>
      <w:r w:rsidRPr="005D66E0">
        <w:rPr>
          <w:rFonts w:ascii="Marianne" w:hAnsi="Marianne"/>
          <w:b/>
          <w:sz w:val="20"/>
          <w:szCs w:val="20"/>
          <w:u w:val="single"/>
        </w:rPr>
        <w:t>Engagement n°</w:t>
      </w:r>
      <w:r>
        <w:rPr>
          <w:rFonts w:ascii="Marianne" w:hAnsi="Marianne"/>
          <w:b/>
          <w:sz w:val="20"/>
          <w:szCs w:val="20"/>
          <w:u w:val="single"/>
        </w:rPr>
        <w:t>2</w:t>
      </w:r>
      <w:r>
        <w:rPr>
          <w:rFonts w:ascii="Marianne" w:hAnsi="Marianne"/>
          <w:b/>
          <w:sz w:val="20"/>
          <w:szCs w:val="20"/>
        </w:rPr>
        <w:t> : Les employeurs et les chirurgiens veillent à la réalisation des</w:t>
      </w:r>
      <w:r w:rsidR="00F4062D">
        <w:rPr>
          <w:rFonts w:ascii="Marianne" w:hAnsi="Marianne"/>
          <w:b/>
          <w:sz w:val="20"/>
          <w:szCs w:val="20"/>
        </w:rPr>
        <w:t xml:space="preserve"> actes et</w:t>
      </w:r>
      <w:r>
        <w:rPr>
          <w:rFonts w:ascii="Marianne" w:hAnsi="Marianne"/>
          <w:b/>
          <w:sz w:val="20"/>
          <w:szCs w:val="20"/>
        </w:rPr>
        <w:t xml:space="preserve"> interventions au sein des blocs opératoires par des professionnels </w:t>
      </w:r>
      <w:r w:rsidR="00413196">
        <w:rPr>
          <w:rFonts w:ascii="Marianne" w:hAnsi="Marianne"/>
          <w:b/>
          <w:sz w:val="20"/>
          <w:szCs w:val="20"/>
        </w:rPr>
        <w:t xml:space="preserve">infirmiers </w:t>
      </w:r>
      <w:r>
        <w:rPr>
          <w:rFonts w:ascii="Marianne" w:hAnsi="Marianne"/>
          <w:b/>
          <w:sz w:val="20"/>
          <w:szCs w:val="20"/>
        </w:rPr>
        <w:t xml:space="preserve">autorisés à exercer dans le respect de la réglementation </w:t>
      </w:r>
    </w:p>
    <w:p w14:paraId="7B024989" w14:textId="35FD6918" w:rsidR="007F217B" w:rsidRDefault="007F217B" w:rsidP="007F217B">
      <w:pPr>
        <w:spacing w:before="240"/>
        <w:jc w:val="both"/>
        <w:rPr>
          <w:rFonts w:ascii="Marianne" w:hAnsi="Marianne"/>
          <w:bCs/>
          <w:sz w:val="20"/>
          <w:szCs w:val="20"/>
        </w:rPr>
      </w:pPr>
      <w:r>
        <w:rPr>
          <w:rFonts w:ascii="Marianne" w:hAnsi="Marianne"/>
          <w:bCs/>
          <w:sz w:val="20"/>
          <w:szCs w:val="20"/>
        </w:rPr>
        <w:t xml:space="preserve">Les employeurs s’engagent à recruter des professionnels </w:t>
      </w:r>
      <w:r w:rsidR="00413196">
        <w:rPr>
          <w:rFonts w:ascii="Marianne" w:hAnsi="Marianne"/>
          <w:bCs/>
          <w:sz w:val="20"/>
          <w:szCs w:val="20"/>
        </w:rPr>
        <w:t xml:space="preserve">infirmiers </w:t>
      </w:r>
      <w:r>
        <w:rPr>
          <w:rFonts w:ascii="Marianne" w:hAnsi="Marianne"/>
          <w:bCs/>
          <w:sz w:val="20"/>
          <w:szCs w:val="20"/>
        </w:rPr>
        <w:t>dans le respect de la réglementation, afin d’assurer la qualité et la sécurité des soins</w:t>
      </w:r>
      <w:r w:rsidR="00F4062D">
        <w:rPr>
          <w:rFonts w:ascii="Marianne" w:hAnsi="Marianne"/>
          <w:bCs/>
          <w:sz w:val="20"/>
          <w:szCs w:val="20"/>
        </w:rPr>
        <w:t xml:space="preserve">, qu’il s’agisse de professionnels détenteurs d’un diplôme d’Etat d’infirmier de bloc opératoire (DEIBO) ou de professionnels autorisés à exercer en vertu du dispositif transitoire prévu par décret en Conseil d’Etat. </w:t>
      </w:r>
    </w:p>
    <w:p w14:paraId="2BAB1CEA" w14:textId="7B8EF472" w:rsidR="00F4062D" w:rsidRDefault="007F217B" w:rsidP="007F217B">
      <w:pPr>
        <w:spacing w:before="240"/>
        <w:jc w:val="both"/>
        <w:rPr>
          <w:rFonts w:ascii="Marianne" w:hAnsi="Marianne"/>
          <w:bCs/>
          <w:sz w:val="20"/>
          <w:szCs w:val="20"/>
        </w:rPr>
      </w:pPr>
      <w:r>
        <w:rPr>
          <w:rFonts w:ascii="Marianne" w:hAnsi="Marianne"/>
          <w:bCs/>
          <w:sz w:val="20"/>
          <w:szCs w:val="20"/>
        </w:rPr>
        <w:t>Les chirurgiens veillent à la réalisation au sein des blocs opératoire</w:t>
      </w:r>
      <w:r w:rsidR="00F4062D">
        <w:rPr>
          <w:rFonts w:ascii="Marianne" w:hAnsi="Marianne"/>
          <w:bCs/>
          <w:sz w:val="20"/>
          <w:szCs w:val="20"/>
        </w:rPr>
        <w:t>s</w:t>
      </w:r>
      <w:r>
        <w:rPr>
          <w:rFonts w:ascii="Marianne" w:hAnsi="Marianne"/>
          <w:bCs/>
          <w:sz w:val="20"/>
          <w:szCs w:val="20"/>
        </w:rPr>
        <w:t xml:space="preserve">, des interventions et des actes dans le respect de la réglementation, des normes sanitaires et des pratiques en vigueur, afin d’assurer la qualité et la sécurité des soins. </w:t>
      </w:r>
    </w:p>
    <w:p w14:paraId="7FE75280" w14:textId="77777777" w:rsidR="007F217B" w:rsidRPr="008710D8" w:rsidRDefault="007F217B" w:rsidP="008710D8">
      <w:pPr>
        <w:jc w:val="both"/>
        <w:rPr>
          <w:rFonts w:ascii="Marianne" w:hAnsi="Marianne"/>
          <w:b/>
          <w:sz w:val="20"/>
          <w:szCs w:val="20"/>
        </w:rPr>
      </w:pPr>
    </w:p>
    <w:p w14:paraId="3D480E6A" w14:textId="1AE21141" w:rsidR="00F7267D" w:rsidRPr="00B54E03" w:rsidRDefault="00F7267D" w:rsidP="00F7267D">
      <w:pPr>
        <w:pStyle w:val="Paragraphedeliste"/>
        <w:numPr>
          <w:ilvl w:val="0"/>
          <w:numId w:val="33"/>
        </w:numPr>
        <w:spacing w:before="240"/>
        <w:jc w:val="both"/>
        <w:rPr>
          <w:rFonts w:ascii="Marianne" w:hAnsi="Marianne"/>
          <w:b/>
          <w:bCs/>
          <w:sz w:val="20"/>
          <w:szCs w:val="20"/>
        </w:rPr>
      </w:pPr>
      <w:r w:rsidRPr="00F7267D">
        <w:rPr>
          <w:rFonts w:ascii="Marianne" w:hAnsi="Marianne"/>
          <w:b/>
          <w:sz w:val="20"/>
          <w:szCs w:val="20"/>
          <w:u w:val="single"/>
        </w:rPr>
        <w:t>Engagement n°</w:t>
      </w:r>
      <w:r w:rsidR="007F217B">
        <w:rPr>
          <w:rFonts w:ascii="Marianne" w:hAnsi="Marianne"/>
          <w:b/>
          <w:sz w:val="20"/>
          <w:szCs w:val="20"/>
          <w:u w:val="single"/>
        </w:rPr>
        <w:t>3</w:t>
      </w:r>
      <w:r w:rsidRPr="00E0302E">
        <w:rPr>
          <w:rFonts w:ascii="Marianne" w:hAnsi="Marianne"/>
          <w:b/>
          <w:sz w:val="20"/>
          <w:szCs w:val="20"/>
        </w:rPr>
        <w:t xml:space="preserve"> : </w:t>
      </w:r>
      <w:r>
        <w:rPr>
          <w:rFonts w:ascii="Marianne" w:hAnsi="Marianne"/>
          <w:b/>
          <w:sz w:val="20"/>
          <w:szCs w:val="20"/>
        </w:rPr>
        <w:t xml:space="preserve">Les employeurs s’engagent à </w:t>
      </w:r>
      <w:r w:rsidR="00413196">
        <w:rPr>
          <w:rFonts w:ascii="Marianne" w:hAnsi="Marianne"/>
          <w:b/>
          <w:sz w:val="20"/>
          <w:szCs w:val="20"/>
        </w:rPr>
        <w:t xml:space="preserve">faciliter et à accompagner </w:t>
      </w:r>
      <w:r w:rsidR="00EC1ED6">
        <w:rPr>
          <w:rFonts w:ascii="Marianne" w:hAnsi="Marianne"/>
          <w:b/>
          <w:sz w:val="20"/>
          <w:szCs w:val="20"/>
        </w:rPr>
        <w:t xml:space="preserve">la diplomation IBODE, à </w:t>
      </w:r>
      <w:r w:rsidR="00970D40">
        <w:rPr>
          <w:rFonts w:ascii="Marianne" w:hAnsi="Marianne"/>
          <w:b/>
          <w:sz w:val="20"/>
          <w:szCs w:val="20"/>
        </w:rPr>
        <w:t xml:space="preserve">communiquer sur les mesures transitoires et à </w:t>
      </w:r>
      <w:r w:rsidR="00D4349F">
        <w:rPr>
          <w:rFonts w:ascii="Marianne" w:hAnsi="Marianne"/>
          <w:b/>
          <w:sz w:val="20"/>
          <w:szCs w:val="20"/>
        </w:rPr>
        <w:t>accompagner</w:t>
      </w:r>
      <w:r w:rsidR="00EB76EC">
        <w:rPr>
          <w:rFonts w:ascii="Marianne" w:hAnsi="Marianne"/>
          <w:b/>
          <w:sz w:val="20"/>
          <w:szCs w:val="20"/>
        </w:rPr>
        <w:t xml:space="preserve"> les infirmiers autorisés </w:t>
      </w:r>
      <w:r w:rsidR="00EB76EC" w:rsidRPr="00E0302E">
        <w:rPr>
          <w:rFonts w:ascii="Marianne" w:hAnsi="Marianne"/>
          <w:b/>
          <w:sz w:val="20"/>
          <w:szCs w:val="20"/>
        </w:rPr>
        <w:t xml:space="preserve">dans le cadre du dispositif </w:t>
      </w:r>
      <w:r w:rsidR="00EB76EC">
        <w:rPr>
          <w:rFonts w:ascii="Marianne" w:hAnsi="Marianne"/>
          <w:b/>
          <w:sz w:val="20"/>
          <w:szCs w:val="20"/>
        </w:rPr>
        <w:t xml:space="preserve">transitoire prévu par décret en Conseil d’Etat </w:t>
      </w:r>
      <w:r w:rsidR="00D4349F">
        <w:rPr>
          <w:rFonts w:ascii="Marianne" w:hAnsi="Marianne"/>
          <w:b/>
          <w:sz w:val="20"/>
          <w:szCs w:val="20"/>
        </w:rPr>
        <w:t>pour qu’ils suivent la</w:t>
      </w:r>
      <w:r w:rsidRPr="00E0302E">
        <w:rPr>
          <w:rFonts w:ascii="Marianne" w:hAnsi="Marianne"/>
          <w:b/>
          <w:sz w:val="20"/>
          <w:szCs w:val="20"/>
        </w:rPr>
        <w:t xml:space="preserve"> formation </w:t>
      </w:r>
    </w:p>
    <w:p w14:paraId="6ABD47FE" w14:textId="2E6F770F" w:rsidR="00DA5CF5" w:rsidRDefault="0083093E" w:rsidP="00F7267D">
      <w:pPr>
        <w:spacing w:before="240"/>
        <w:jc w:val="both"/>
        <w:rPr>
          <w:rFonts w:ascii="Marianne" w:hAnsi="Marianne"/>
          <w:bCs/>
          <w:sz w:val="20"/>
          <w:szCs w:val="20"/>
        </w:rPr>
      </w:pPr>
      <w:r w:rsidRPr="0083093E">
        <w:rPr>
          <w:rFonts w:ascii="Marianne" w:hAnsi="Marianne"/>
          <w:bCs/>
          <w:sz w:val="20"/>
          <w:szCs w:val="20"/>
        </w:rPr>
        <w:t>Dans un objectif d’augmentation des effectifs de diplômés IBODE</w:t>
      </w:r>
      <w:r>
        <w:rPr>
          <w:rFonts w:ascii="Marianne" w:hAnsi="Marianne"/>
          <w:bCs/>
          <w:sz w:val="20"/>
          <w:szCs w:val="20"/>
        </w:rPr>
        <w:t xml:space="preserve">, </w:t>
      </w:r>
      <w:r w:rsidRPr="0083093E">
        <w:rPr>
          <w:rFonts w:ascii="Marianne" w:hAnsi="Marianne"/>
          <w:bCs/>
          <w:sz w:val="20"/>
          <w:szCs w:val="20"/>
        </w:rPr>
        <w:t>de sécurité des pratiques en bloc opératoire</w:t>
      </w:r>
      <w:r>
        <w:rPr>
          <w:rFonts w:ascii="Marianne" w:hAnsi="Marianne"/>
          <w:bCs/>
          <w:sz w:val="20"/>
          <w:szCs w:val="20"/>
        </w:rPr>
        <w:t xml:space="preserve"> et de respect de l’exclusivité IBODE</w:t>
      </w:r>
      <w:r w:rsidRPr="0083093E">
        <w:rPr>
          <w:rFonts w:ascii="Marianne" w:hAnsi="Marianne"/>
          <w:bCs/>
          <w:sz w:val="20"/>
          <w:szCs w:val="20"/>
        </w:rPr>
        <w:t>, les employeurs s’engagent à</w:t>
      </w:r>
      <w:r w:rsidR="007253E8">
        <w:rPr>
          <w:rFonts w:ascii="Marianne" w:hAnsi="Marianne"/>
          <w:bCs/>
          <w:sz w:val="20"/>
          <w:szCs w:val="20"/>
        </w:rPr>
        <w:t xml:space="preserve"> proposer</w:t>
      </w:r>
      <w:r w:rsidRPr="0083093E">
        <w:rPr>
          <w:rFonts w:ascii="Marianne" w:hAnsi="Marianne"/>
          <w:bCs/>
          <w:sz w:val="20"/>
          <w:szCs w:val="20"/>
        </w:rPr>
        <w:t xml:space="preserve"> </w:t>
      </w:r>
      <w:r w:rsidR="007253E8">
        <w:rPr>
          <w:rFonts w:ascii="Marianne" w:hAnsi="Marianne"/>
          <w:bCs/>
          <w:sz w:val="20"/>
          <w:szCs w:val="20"/>
        </w:rPr>
        <w:t xml:space="preserve">aux </w:t>
      </w:r>
      <w:r w:rsidRPr="0083093E">
        <w:rPr>
          <w:rFonts w:ascii="Marianne" w:hAnsi="Marianne"/>
          <w:bCs/>
          <w:sz w:val="20"/>
          <w:szCs w:val="20"/>
        </w:rPr>
        <w:t xml:space="preserve">infirmiers </w:t>
      </w:r>
      <w:r w:rsidR="008410B4">
        <w:rPr>
          <w:rFonts w:ascii="Marianne" w:hAnsi="Marianne"/>
          <w:bCs/>
          <w:sz w:val="20"/>
          <w:szCs w:val="20"/>
        </w:rPr>
        <w:t xml:space="preserve">exerçant </w:t>
      </w:r>
      <w:r w:rsidR="00413196">
        <w:rPr>
          <w:rFonts w:ascii="Marianne" w:hAnsi="Marianne"/>
          <w:bCs/>
          <w:sz w:val="20"/>
          <w:szCs w:val="20"/>
        </w:rPr>
        <w:t xml:space="preserve">au sein de leurs </w:t>
      </w:r>
      <w:r w:rsidR="008410B4">
        <w:rPr>
          <w:rFonts w:ascii="Marianne" w:hAnsi="Marianne"/>
          <w:bCs/>
          <w:sz w:val="20"/>
          <w:szCs w:val="20"/>
        </w:rPr>
        <w:t>bloc</w:t>
      </w:r>
      <w:r w:rsidR="00413196">
        <w:rPr>
          <w:rFonts w:ascii="Marianne" w:hAnsi="Marianne"/>
          <w:bCs/>
          <w:sz w:val="20"/>
          <w:szCs w:val="20"/>
        </w:rPr>
        <w:t>s</w:t>
      </w:r>
      <w:r w:rsidR="008410B4">
        <w:rPr>
          <w:rFonts w:ascii="Marianne" w:hAnsi="Marianne"/>
          <w:bCs/>
          <w:sz w:val="20"/>
          <w:szCs w:val="20"/>
        </w:rPr>
        <w:t xml:space="preserve"> opératoire</w:t>
      </w:r>
      <w:r w:rsidR="00413196">
        <w:rPr>
          <w:rFonts w:ascii="Marianne" w:hAnsi="Marianne"/>
          <w:bCs/>
          <w:sz w:val="20"/>
          <w:szCs w:val="20"/>
        </w:rPr>
        <w:t>s et</w:t>
      </w:r>
      <w:r w:rsidR="00E5474F">
        <w:rPr>
          <w:rFonts w:ascii="Marianne" w:hAnsi="Marianne"/>
          <w:bCs/>
          <w:sz w:val="20"/>
          <w:szCs w:val="20"/>
        </w:rPr>
        <w:t xml:space="preserve"> non-titulaires du diplôme d’Etat d</w:t>
      </w:r>
      <w:r w:rsidR="007253E8">
        <w:rPr>
          <w:rFonts w:ascii="Marianne" w:hAnsi="Marianne"/>
          <w:bCs/>
          <w:sz w:val="20"/>
          <w:szCs w:val="20"/>
        </w:rPr>
        <w:t>’infirmier d</w:t>
      </w:r>
      <w:r w:rsidR="00E5474F">
        <w:rPr>
          <w:rFonts w:ascii="Marianne" w:hAnsi="Marianne"/>
          <w:bCs/>
          <w:sz w:val="20"/>
          <w:szCs w:val="20"/>
        </w:rPr>
        <w:t>e bloc opératoire</w:t>
      </w:r>
      <w:r w:rsidR="008410B4">
        <w:rPr>
          <w:rFonts w:ascii="Marianne" w:hAnsi="Marianne"/>
          <w:bCs/>
          <w:sz w:val="20"/>
          <w:szCs w:val="20"/>
        </w:rPr>
        <w:t xml:space="preserve"> </w:t>
      </w:r>
      <w:r w:rsidRPr="0083093E">
        <w:rPr>
          <w:rFonts w:ascii="Marianne" w:hAnsi="Marianne"/>
          <w:bCs/>
          <w:sz w:val="20"/>
          <w:szCs w:val="20"/>
        </w:rPr>
        <w:t>de s’engager dans la diplomation</w:t>
      </w:r>
      <w:r w:rsidR="00E5474F">
        <w:rPr>
          <w:rFonts w:ascii="Marianne" w:hAnsi="Marianne"/>
          <w:bCs/>
          <w:sz w:val="20"/>
          <w:szCs w:val="20"/>
        </w:rPr>
        <w:t xml:space="preserve">. </w:t>
      </w:r>
    </w:p>
    <w:p w14:paraId="1D065E73" w14:textId="42F910D5" w:rsidR="00B3755C" w:rsidRDefault="00B3755C" w:rsidP="00F7267D">
      <w:pPr>
        <w:spacing w:before="240"/>
        <w:jc w:val="both"/>
        <w:rPr>
          <w:rFonts w:ascii="Marianne" w:hAnsi="Marianne"/>
          <w:bCs/>
          <w:sz w:val="20"/>
          <w:szCs w:val="20"/>
        </w:rPr>
      </w:pPr>
      <w:r>
        <w:rPr>
          <w:rFonts w:ascii="Marianne" w:hAnsi="Marianne"/>
          <w:bCs/>
          <w:sz w:val="20"/>
          <w:szCs w:val="20"/>
        </w:rPr>
        <w:t>L</w:t>
      </w:r>
      <w:r w:rsidR="00F7267D">
        <w:rPr>
          <w:rFonts w:ascii="Marianne" w:hAnsi="Marianne"/>
          <w:bCs/>
          <w:sz w:val="20"/>
          <w:szCs w:val="20"/>
        </w:rPr>
        <w:t>es employeurs s’engag</w:t>
      </w:r>
      <w:r>
        <w:rPr>
          <w:rFonts w:ascii="Marianne" w:hAnsi="Marianne"/>
          <w:bCs/>
          <w:sz w:val="20"/>
          <w:szCs w:val="20"/>
        </w:rPr>
        <w:t xml:space="preserve">ent à communiquer </w:t>
      </w:r>
      <w:r w:rsidR="00F7267D">
        <w:rPr>
          <w:rFonts w:ascii="Marianne" w:hAnsi="Marianne"/>
          <w:bCs/>
          <w:sz w:val="20"/>
          <w:szCs w:val="20"/>
        </w:rPr>
        <w:t>largement</w:t>
      </w:r>
      <w:r>
        <w:rPr>
          <w:rFonts w:ascii="Marianne" w:hAnsi="Marianne"/>
          <w:bCs/>
          <w:sz w:val="20"/>
          <w:szCs w:val="20"/>
        </w:rPr>
        <w:t xml:space="preserve">, au sein de leur établissement, </w:t>
      </w:r>
      <w:r w:rsidR="00F7267D">
        <w:rPr>
          <w:rFonts w:ascii="Marianne" w:hAnsi="Marianne"/>
          <w:bCs/>
          <w:sz w:val="20"/>
          <w:szCs w:val="20"/>
        </w:rPr>
        <w:t>sur l</w:t>
      </w:r>
      <w:r>
        <w:rPr>
          <w:rFonts w:ascii="Marianne" w:hAnsi="Marianne"/>
          <w:bCs/>
          <w:sz w:val="20"/>
          <w:szCs w:val="20"/>
        </w:rPr>
        <w:t xml:space="preserve">e nouveau dispositif transitoire </w:t>
      </w:r>
      <w:r w:rsidR="00E5474F">
        <w:rPr>
          <w:rFonts w:ascii="Marianne" w:hAnsi="Marianne"/>
          <w:bCs/>
          <w:sz w:val="20"/>
          <w:szCs w:val="20"/>
        </w:rPr>
        <w:t>afin</w:t>
      </w:r>
      <w:r>
        <w:rPr>
          <w:rFonts w:ascii="Marianne" w:hAnsi="Marianne"/>
          <w:bCs/>
          <w:sz w:val="20"/>
          <w:szCs w:val="20"/>
        </w:rPr>
        <w:t xml:space="preserve"> </w:t>
      </w:r>
      <w:r w:rsidR="00E5474F">
        <w:rPr>
          <w:rFonts w:ascii="Marianne" w:hAnsi="Marianne"/>
          <w:bCs/>
          <w:sz w:val="20"/>
          <w:szCs w:val="20"/>
        </w:rPr>
        <w:t>d’</w:t>
      </w:r>
      <w:r>
        <w:rPr>
          <w:rFonts w:ascii="Marianne" w:hAnsi="Marianne"/>
          <w:bCs/>
          <w:sz w:val="20"/>
          <w:szCs w:val="20"/>
        </w:rPr>
        <w:t xml:space="preserve">inciter les professionnels concernés à s’inscrire dans ce dispositif, qu’il s’agisse d’infirmiers autorisés aux trois actes selon le dispositif antérieur de 2019, ou de tout IDE </w:t>
      </w:r>
      <w:r w:rsidR="00005ED4">
        <w:rPr>
          <w:rFonts w:ascii="Marianne" w:hAnsi="Marianne"/>
          <w:bCs/>
          <w:sz w:val="20"/>
          <w:szCs w:val="20"/>
        </w:rPr>
        <w:t>ou dans une démarche visant la formation IBODE.</w:t>
      </w:r>
      <w:r w:rsidR="00E5474F">
        <w:rPr>
          <w:rFonts w:ascii="Marianne" w:hAnsi="Marianne"/>
          <w:bCs/>
          <w:sz w:val="20"/>
          <w:szCs w:val="20"/>
        </w:rPr>
        <w:t xml:space="preserve"> </w:t>
      </w:r>
    </w:p>
    <w:p w14:paraId="4E4D6E58" w14:textId="083BCD5D" w:rsidR="00B3755C" w:rsidRDefault="00B3755C" w:rsidP="00173442">
      <w:pPr>
        <w:spacing w:before="240"/>
        <w:jc w:val="both"/>
        <w:rPr>
          <w:rFonts w:ascii="Marianne" w:hAnsi="Marianne"/>
          <w:bCs/>
          <w:sz w:val="20"/>
          <w:szCs w:val="20"/>
        </w:rPr>
      </w:pPr>
      <w:r>
        <w:rPr>
          <w:rFonts w:ascii="Marianne" w:hAnsi="Marianne"/>
          <w:bCs/>
          <w:sz w:val="20"/>
          <w:szCs w:val="20"/>
        </w:rPr>
        <w:t>Les employeurs</w:t>
      </w:r>
      <w:r w:rsidRPr="00B54E03">
        <w:rPr>
          <w:rFonts w:ascii="Marianne" w:hAnsi="Marianne"/>
          <w:bCs/>
          <w:sz w:val="20"/>
          <w:szCs w:val="20"/>
        </w:rPr>
        <w:t xml:space="preserve"> s’</w:t>
      </w:r>
      <w:r>
        <w:rPr>
          <w:rFonts w:ascii="Marianne" w:hAnsi="Marianne"/>
          <w:bCs/>
          <w:sz w:val="20"/>
          <w:szCs w:val="20"/>
        </w:rPr>
        <w:t xml:space="preserve">engagent également à mettre en œuvre les mesures organisationnelles de service nécessaires afin de permettre aux infirmiers </w:t>
      </w:r>
      <w:r w:rsidR="00E5474F">
        <w:rPr>
          <w:rFonts w:ascii="Marianne" w:hAnsi="Marianne"/>
          <w:bCs/>
          <w:sz w:val="20"/>
          <w:szCs w:val="20"/>
        </w:rPr>
        <w:t xml:space="preserve">inscrits dans le dispositif de mesures transitoires et </w:t>
      </w:r>
      <w:r>
        <w:rPr>
          <w:rFonts w:ascii="Marianne" w:hAnsi="Marianne"/>
          <w:bCs/>
          <w:sz w:val="20"/>
          <w:szCs w:val="20"/>
        </w:rPr>
        <w:t xml:space="preserve">titulaires d’une autorisation temporaire de suivre la formation de 21 heures, </w:t>
      </w:r>
      <w:r w:rsidR="00C97D9F">
        <w:rPr>
          <w:rFonts w:ascii="Marianne" w:hAnsi="Marianne"/>
          <w:bCs/>
          <w:sz w:val="20"/>
          <w:szCs w:val="20"/>
        </w:rPr>
        <w:t xml:space="preserve">dans l’année suivant la délivrance de l’autorisation temporaire, </w:t>
      </w:r>
      <w:r>
        <w:rPr>
          <w:rFonts w:ascii="Marianne" w:hAnsi="Marianne"/>
          <w:bCs/>
          <w:sz w:val="20"/>
          <w:szCs w:val="20"/>
        </w:rPr>
        <w:t>nécessaire à l’obtention de leur autorisation définitive</w:t>
      </w:r>
      <w:r w:rsidR="00E5474F">
        <w:rPr>
          <w:rFonts w:ascii="Marianne" w:hAnsi="Marianne"/>
          <w:bCs/>
          <w:sz w:val="20"/>
          <w:szCs w:val="20"/>
        </w:rPr>
        <w:t xml:space="preserve"> d’exercice dans les blocs opératoires. </w:t>
      </w:r>
    </w:p>
    <w:p w14:paraId="42E3B3ED" w14:textId="0658F27E" w:rsidR="008F7732" w:rsidRPr="00173442" w:rsidRDefault="008F7732" w:rsidP="00173442">
      <w:pPr>
        <w:spacing w:before="240"/>
        <w:jc w:val="both"/>
        <w:rPr>
          <w:rFonts w:ascii="Marianne" w:hAnsi="Marianne"/>
          <w:bCs/>
          <w:sz w:val="20"/>
          <w:szCs w:val="20"/>
        </w:rPr>
      </w:pPr>
      <w:r>
        <w:rPr>
          <w:rFonts w:ascii="Marianne" w:hAnsi="Marianne"/>
          <w:bCs/>
          <w:sz w:val="20"/>
          <w:szCs w:val="20"/>
        </w:rPr>
        <w:t xml:space="preserve">Par ailleurs, les employeurs s’engagent à accompagner les personnels détenteurs d’une autorisation d’exercice 10 actes à entrer dans la formation </w:t>
      </w:r>
      <w:r w:rsidR="00AD3EC2">
        <w:rPr>
          <w:rFonts w:ascii="Marianne" w:hAnsi="Marianne"/>
          <w:bCs/>
          <w:sz w:val="20"/>
          <w:szCs w:val="20"/>
        </w:rPr>
        <w:t>d’i</w:t>
      </w:r>
      <w:r>
        <w:rPr>
          <w:rFonts w:ascii="Marianne" w:hAnsi="Marianne"/>
          <w:bCs/>
          <w:sz w:val="20"/>
          <w:szCs w:val="20"/>
        </w:rPr>
        <w:t xml:space="preserve">nfirmier de bloc opératoire </w:t>
      </w:r>
      <w:r w:rsidR="00AD3EC2">
        <w:rPr>
          <w:rFonts w:ascii="Marianne" w:hAnsi="Marianne"/>
          <w:bCs/>
          <w:sz w:val="20"/>
          <w:szCs w:val="20"/>
        </w:rPr>
        <w:t>diplômé d’Etat,</w:t>
      </w:r>
      <w:r>
        <w:rPr>
          <w:rFonts w:ascii="Marianne" w:hAnsi="Marianne"/>
          <w:bCs/>
          <w:sz w:val="20"/>
          <w:szCs w:val="20"/>
        </w:rPr>
        <w:t xml:space="preserve"> si ces derniers le souhaitent.</w:t>
      </w:r>
    </w:p>
    <w:p w14:paraId="2CF862F1" w14:textId="77777777" w:rsidR="003D65FE" w:rsidRDefault="003D65FE" w:rsidP="00B3755C">
      <w:pPr>
        <w:pStyle w:val="Paragraphedeliste"/>
        <w:jc w:val="both"/>
        <w:rPr>
          <w:rFonts w:ascii="Marianne" w:hAnsi="Marianne"/>
          <w:b/>
          <w:bCs/>
          <w:sz w:val="20"/>
          <w:szCs w:val="20"/>
        </w:rPr>
      </w:pPr>
    </w:p>
    <w:p w14:paraId="5EF3ACA9" w14:textId="77777777" w:rsidR="007419DE" w:rsidRDefault="007419DE" w:rsidP="00B3755C">
      <w:pPr>
        <w:pStyle w:val="Paragraphedeliste"/>
        <w:jc w:val="both"/>
        <w:rPr>
          <w:rFonts w:ascii="Marianne" w:hAnsi="Marianne"/>
          <w:b/>
          <w:bCs/>
          <w:sz w:val="20"/>
          <w:szCs w:val="20"/>
        </w:rPr>
      </w:pPr>
    </w:p>
    <w:p w14:paraId="64593F2C" w14:textId="5E250703" w:rsidR="003D65FE" w:rsidRPr="003D65FE" w:rsidRDefault="003D65FE" w:rsidP="003D65FE">
      <w:pPr>
        <w:pStyle w:val="Paragraphedeliste"/>
        <w:numPr>
          <w:ilvl w:val="0"/>
          <w:numId w:val="33"/>
        </w:numPr>
        <w:spacing w:before="240"/>
        <w:jc w:val="both"/>
        <w:rPr>
          <w:rFonts w:ascii="Marianne" w:hAnsi="Marianne"/>
          <w:b/>
          <w:bCs/>
          <w:sz w:val="20"/>
          <w:szCs w:val="20"/>
        </w:rPr>
      </w:pPr>
      <w:r w:rsidRPr="005D66E0">
        <w:rPr>
          <w:rFonts w:ascii="Marianne" w:hAnsi="Marianne"/>
          <w:b/>
          <w:sz w:val="20"/>
          <w:szCs w:val="20"/>
          <w:u w:val="single"/>
        </w:rPr>
        <w:t>Engagement n°</w:t>
      </w:r>
      <w:r w:rsidR="00B97833">
        <w:rPr>
          <w:rFonts w:ascii="Marianne" w:hAnsi="Marianne"/>
          <w:b/>
          <w:sz w:val="20"/>
          <w:szCs w:val="20"/>
          <w:u w:val="single"/>
        </w:rPr>
        <w:t>4</w:t>
      </w:r>
      <w:r w:rsidRPr="00E0302E">
        <w:rPr>
          <w:rFonts w:ascii="Marianne" w:hAnsi="Marianne"/>
          <w:b/>
          <w:sz w:val="20"/>
          <w:szCs w:val="20"/>
        </w:rPr>
        <w:t xml:space="preserve"> : </w:t>
      </w:r>
      <w:r>
        <w:rPr>
          <w:rFonts w:ascii="Marianne" w:hAnsi="Marianne"/>
          <w:b/>
          <w:sz w:val="20"/>
          <w:szCs w:val="20"/>
        </w:rPr>
        <w:t xml:space="preserve">Les </w:t>
      </w:r>
      <w:r w:rsidR="004C2D34">
        <w:rPr>
          <w:rFonts w:ascii="Marianne" w:hAnsi="Marianne"/>
          <w:b/>
          <w:sz w:val="20"/>
          <w:szCs w:val="20"/>
        </w:rPr>
        <w:t xml:space="preserve">écoles </w:t>
      </w:r>
      <w:r>
        <w:rPr>
          <w:rFonts w:ascii="Marianne" w:hAnsi="Marianne"/>
          <w:b/>
          <w:sz w:val="20"/>
          <w:szCs w:val="20"/>
        </w:rPr>
        <w:t xml:space="preserve">de formation IBODE s’engagent à conduire des sessions de formation </w:t>
      </w:r>
      <w:r w:rsidR="008710D8">
        <w:rPr>
          <w:rFonts w:ascii="Marianne" w:hAnsi="Marianne"/>
          <w:b/>
          <w:sz w:val="20"/>
          <w:szCs w:val="20"/>
        </w:rPr>
        <w:t xml:space="preserve">régulièrement </w:t>
      </w:r>
      <w:r w:rsidR="00413196">
        <w:rPr>
          <w:rFonts w:ascii="Marianne" w:hAnsi="Marianne"/>
          <w:b/>
          <w:sz w:val="20"/>
          <w:szCs w:val="20"/>
        </w:rPr>
        <w:t>et répondant aux besoins de formation du</w:t>
      </w:r>
      <w:r>
        <w:rPr>
          <w:rFonts w:ascii="Marianne" w:hAnsi="Marianne"/>
          <w:b/>
          <w:sz w:val="20"/>
          <w:szCs w:val="20"/>
        </w:rPr>
        <w:t xml:space="preserve"> flux entrant d’IDE </w:t>
      </w:r>
      <w:r w:rsidR="00413196">
        <w:rPr>
          <w:rFonts w:ascii="Marianne" w:hAnsi="Marianne"/>
          <w:b/>
          <w:sz w:val="20"/>
          <w:szCs w:val="20"/>
        </w:rPr>
        <w:t xml:space="preserve">selon les conditions </w:t>
      </w:r>
      <w:r w:rsidR="008710D8">
        <w:rPr>
          <w:rFonts w:ascii="Marianne" w:hAnsi="Marianne"/>
          <w:b/>
          <w:sz w:val="20"/>
          <w:szCs w:val="20"/>
        </w:rPr>
        <w:t xml:space="preserve">prévues </w:t>
      </w:r>
      <w:r w:rsidR="005404C9">
        <w:rPr>
          <w:rFonts w:ascii="Marianne" w:hAnsi="Marianne"/>
          <w:b/>
          <w:sz w:val="20"/>
          <w:szCs w:val="20"/>
        </w:rPr>
        <w:t>dans le cadre des</w:t>
      </w:r>
      <w:r w:rsidR="008710D8">
        <w:rPr>
          <w:rFonts w:ascii="Marianne" w:hAnsi="Marianne"/>
          <w:b/>
          <w:sz w:val="20"/>
          <w:szCs w:val="20"/>
        </w:rPr>
        <w:t xml:space="preserve"> </w:t>
      </w:r>
      <w:r>
        <w:rPr>
          <w:rFonts w:ascii="Marianne" w:hAnsi="Marianne"/>
          <w:b/>
          <w:sz w:val="20"/>
          <w:szCs w:val="20"/>
        </w:rPr>
        <w:t>mesures transitoires</w:t>
      </w:r>
    </w:p>
    <w:p w14:paraId="19D6CE5A" w14:textId="03D7A34D" w:rsidR="003D65FE" w:rsidRDefault="00071054" w:rsidP="003D65FE">
      <w:pPr>
        <w:spacing w:before="240"/>
        <w:jc w:val="both"/>
        <w:rPr>
          <w:rFonts w:ascii="Marianne" w:hAnsi="Marianne"/>
          <w:bCs/>
          <w:sz w:val="20"/>
          <w:szCs w:val="20"/>
        </w:rPr>
      </w:pPr>
      <w:r>
        <w:rPr>
          <w:rFonts w:ascii="Marianne" w:hAnsi="Marianne"/>
          <w:bCs/>
          <w:sz w:val="20"/>
          <w:szCs w:val="20"/>
        </w:rPr>
        <w:t>Les</w:t>
      </w:r>
      <w:r w:rsidR="003D65FE">
        <w:rPr>
          <w:rFonts w:ascii="Marianne" w:hAnsi="Marianne"/>
          <w:bCs/>
          <w:sz w:val="20"/>
          <w:szCs w:val="20"/>
        </w:rPr>
        <w:t xml:space="preserve"> </w:t>
      </w:r>
      <w:r w:rsidR="004C2D34">
        <w:rPr>
          <w:rFonts w:ascii="Marianne" w:hAnsi="Marianne"/>
          <w:bCs/>
          <w:sz w:val="20"/>
          <w:szCs w:val="20"/>
        </w:rPr>
        <w:t xml:space="preserve">écoles </w:t>
      </w:r>
      <w:r w:rsidR="003D65FE">
        <w:rPr>
          <w:rFonts w:ascii="Marianne" w:hAnsi="Marianne"/>
          <w:bCs/>
          <w:sz w:val="20"/>
          <w:szCs w:val="20"/>
        </w:rPr>
        <w:t xml:space="preserve">de formation IBODE s’engagent à former les </w:t>
      </w:r>
      <w:r w:rsidR="008710D8">
        <w:rPr>
          <w:rFonts w:ascii="Marianne" w:hAnsi="Marianne"/>
          <w:bCs/>
          <w:sz w:val="20"/>
          <w:szCs w:val="20"/>
        </w:rPr>
        <w:t>IDE</w:t>
      </w:r>
      <w:r w:rsidR="003D65FE">
        <w:rPr>
          <w:rFonts w:ascii="Marianne" w:hAnsi="Marianne"/>
          <w:bCs/>
          <w:sz w:val="20"/>
          <w:szCs w:val="20"/>
        </w:rPr>
        <w:t xml:space="preserve">, non titulaires du diplôme </w:t>
      </w:r>
      <w:r w:rsidR="007253E8">
        <w:rPr>
          <w:rFonts w:ascii="Marianne" w:hAnsi="Marianne"/>
          <w:bCs/>
          <w:sz w:val="20"/>
          <w:szCs w:val="20"/>
        </w:rPr>
        <w:t xml:space="preserve">d’Etat d’infirmier </w:t>
      </w:r>
      <w:r w:rsidR="003D65FE">
        <w:rPr>
          <w:rFonts w:ascii="Marianne" w:hAnsi="Marianne"/>
          <w:bCs/>
          <w:sz w:val="20"/>
          <w:szCs w:val="20"/>
        </w:rPr>
        <w:t xml:space="preserve">de bloc opératoire, souhaitant </w:t>
      </w:r>
      <w:r w:rsidR="008710D8">
        <w:rPr>
          <w:rFonts w:ascii="Marianne" w:hAnsi="Marianne"/>
          <w:bCs/>
          <w:sz w:val="20"/>
          <w:szCs w:val="20"/>
        </w:rPr>
        <w:t>bénéficier de la formation en vue d’obtenir l’attestation définitive sur</w:t>
      </w:r>
      <w:r w:rsidR="003D65FE">
        <w:rPr>
          <w:rFonts w:ascii="Marianne" w:hAnsi="Marianne"/>
          <w:bCs/>
          <w:sz w:val="20"/>
          <w:szCs w:val="20"/>
        </w:rPr>
        <w:t xml:space="preserve"> l’ensemble des actes exclusifs </w:t>
      </w:r>
      <w:r w:rsidR="00A45E69">
        <w:rPr>
          <w:rFonts w:ascii="Marianne" w:hAnsi="Marianne"/>
          <w:bCs/>
          <w:sz w:val="20"/>
          <w:szCs w:val="20"/>
        </w:rPr>
        <w:t>de l’article R. 4311-11-1 du code de la santé publique</w:t>
      </w:r>
      <w:r w:rsidR="00636754">
        <w:rPr>
          <w:rFonts w:ascii="Marianne" w:hAnsi="Marianne"/>
          <w:bCs/>
          <w:sz w:val="20"/>
          <w:szCs w:val="20"/>
        </w:rPr>
        <w:t xml:space="preserve">. </w:t>
      </w:r>
      <w:r w:rsidR="003D65FE">
        <w:rPr>
          <w:rFonts w:ascii="Marianne" w:hAnsi="Marianne"/>
          <w:bCs/>
          <w:sz w:val="20"/>
          <w:szCs w:val="20"/>
        </w:rPr>
        <w:t xml:space="preserve"> </w:t>
      </w:r>
    </w:p>
    <w:p w14:paraId="1F1FD4BD" w14:textId="34575344" w:rsidR="003D65FE" w:rsidRDefault="005404C9" w:rsidP="003D65FE">
      <w:pPr>
        <w:spacing w:before="240"/>
        <w:jc w:val="both"/>
        <w:rPr>
          <w:rFonts w:ascii="Marianne" w:hAnsi="Marianne"/>
          <w:bCs/>
          <w:sz w:val="20"/>
          <w:szCs w:val="20"/>
        </w:rPr>
      </w:pPr>
      <w:r>
        <w:rPr>
          <w:rFonts w:ascii="Marianne" w:hAnsi="Marianne"/>
          <w:bCs/>
          <w:sz w:val="20"/>
          <w:szCs w:val="20"/>
        </w:rPr>
        <w:t>Plus précisément, a</w:t>
      </w:r>
      <w:r w:rsidR="003D65FE">
        <w:rPr>
          <w:rFonts w:ascii="Marianne" w:hAnsi="Marianne"/>
          <w:bCs/>
          <w:sz w:val="20"/>
          <w:szCs w:val="20"/>
        </w:rPr>
        <w:t xml:space="preserve">fin de permettre aux IDE titulaires d’une autorisation temporaire d’obtenir une autorisation définitive </w:t>
      </w:r>
      <w:r w:rsidR="00636754">
        <w:rPr>
          <w:rFonts w:ascii="Marianne" w:hAnsi="Marianne"/>
          <w:bCs/>
          <w:sz w:val="20"/>
          <w:szCs w:val="20"/>
        </w:rPr>
        <w:t xml:space="preserve">d’exercice </w:t>
      </w:r>
      <w:r w:rsidR="003D65FE">
        <w:rPr>
          <w:rFonts w:ascii="Marianne" w:hAnsi="Marianne"/>
          <w:bCs/>
          <w:sz w:val="20"/>
          <w:szCs w:val="20"/>
        </w:rPr>
        <w:t xml:space="preserve">à l’ensemble des actes, les </w:t>
      </w:r>
      <w:r w:rsidR="004C2D34">
        <w:rPr>
          <w:rFonts w:ascii="Marianne" w:hAnsi="Marianne"/>
          <w:bCs/>
          <w:sz w:val="20"/>
          <w:szCs w:val="20"/>
        </w:rPr>
        <w:t xml:space="preserve">écoles </w:t>
      </w:r>
      <w:r w:rsidR="003D65FE">
        <w:rPr>
          <w:rFonts w:ascii="Marianne" w:hAnsi="Marianne"/>
          <w:bCs/>
          <w:sz w:val="20"/>
          <w:szCs w:val="20"/>
        </w:rPr>
        <w:t>de formation s’engagent</w:t>
      </w:r>
      <w:r w:rsidR="002A521E">
        <w:rPr>
          <w:rFonts w:ascii="Marianne" w:hAnsi="Marianne"/>
          <w:bCs/>
          <w:sz w:val="20"/>
          <w:szCs w:val="20"/>
        </w:rPr>
        <w:t xml:space="preserve"> </w:t>
      </w:r>
      <w:r w:rsidR="003D65FE">
        <w:rPr>
          <w:rFonts w:ascii="Marianne" w:hAnsi="Marianne"/>
          <w:bCs/>
          <w:sz w:val="20"/>
          <w:szCs w:val="20"/>
        </w:rPr>
        <w:t>à organiser suffisamment de sessions de formation</w:t>
      </w:r>
      <w:r w:rsidR="00636754">
        <w:rPr>
          <w:rFonts w:ascii="Marianne" w:hAnsi="Marianne"/>
          <w:bCs/>
          <w:sz w:val="20"/>
          <w:szCs w:val="20"/>
        </w:rPr>
        <w:t xml:space="preserve"> relatives aux mesures transitoires</w:t>
      </w:r>
      <w:r w:rsidR="003D65FE">
        <w:rPr>
          <w:rFonts w:ascii="Marianne" w:hAnsi="Marianne"/>
          <w:bCs/>
          <w:sz w:val="20"/>
          <w:szCs w:val="20"/>
        </w:rPr>
        <w:t>,</w:t>
      </w:r>
      <w:r w:rsidR="00071054">
        <w:rPr>
          <w:rFonts w:ascii="Marianne" w:hAnsi="Marianne"/>
          <w:bCs/>
          <w:sz w:val="20"/>
          <w:szCs w:val="20"/>
        </w:rPr>
        <w:t xml:space="preserve"> conformément aux projections qui seront ajustées lors des comités de suivi</w:t>
      </w:r>
      <w:r w:rsidR="005931F4">
        <w:rPr>
          <w:rFonts w:ascii="Marianne" w:hAnsi="Marianne"/>
          <w:bCs/>
          <w:sz w:val="20"/>
          <w:szCs w:val="20"/>
        </w:rPr>
        <w:t xml:space="preserve"> et</w:t>
      </w:r>
      <w:r w:rsidR="00071054">
        <w:rPr>
          <w:rFonts w:ascii="Marianne" w:hAnsi="Marianne"/>
          <w:bCs/>
          <w:sz w:val="20"/>
          <w:szCs w:val="20"/>
        </w:rPr>
        <w:t xml:space="preserve"> aux</w:t>
      </w:r>
      <w:r w:rsidR="00E33A72">
        <w:rPr>
          <w:rFonts w:ascii="Marianne" w:hAnsi="Marianne"/>
          <w:bCs/>
          <w:sz w:val="20"/>
          <w:szCs w:val="20"/>
        </w:rPr>
        <w:t xml:space="preserve"> modalités </w:t>
      </w:r>
      <w:r w:rsidR="00CF1DFB">
        <w:rPr>
          <w:rFonts w:ascii="Marianne" w:hAnsi="Marianne"/>
          <w:bCs/>
          <w:sz w:val="20"/>
          <w:szCs w:val="20"/>
        </w:rPr>
        <w:t xml:space="preserve">de la formation </w:t>
      </w:r>
      <w:r w:rsidR="00E33A72">
        <w:rPr>
          <w:rFonts w:ascii="Marianne" w:hAnsi="Marianne"/>
          <w:bCs/>
          <w:sz w:val="20"/>
          <w:szCs w:val="20"/>
        </w:rPr>
        <w:t>prévues par arrêté</w:t>
      </w:r>
      <w:r w:rsidR="00CF1DFB">
        <w:rPr>
          <w:rFonts w:ascii="Marianne" w:hAnsi="Marianne"/>
          <w:bCs/>
          <w:sz w:val="20"/>
          <w:szCs w:val="20"/>
        </w:rPr>
        <w:t xml:space="preserve"> et travaillé</w:t>
      </w:r>
      <w:r w:rsidR="004C2D34">
        <w:rPr>
          <w:rFonts w:ascii="Marianne" w:hAnsi="Marianne"/>
          <w:bCs/>
          <w:sz w:val="20"/>
          <w:szCs w:val="20"/>
        </w:rPr>
        <w:t>e</w:t>
      </w:r>
      <w:r w:rsidR="00CF1DFB">
        <w:rPr>
          <w:rFonts w:ascii="Marianne" w:hAnsi="Marianne"/>
          <w:bCs/>
          <w:sz w:val="20"/>
          <w:szCs w:val="20"/>
        </w:rPr>
        <w:t>s avec le</w:t>
      </w:r>
      <w:r w:rsidR="005931F4">
        <w:rPr>
          <w:rFonts w:ascii="Marianne" w:hAnsi="Marianne"/>
          <w:bCs/>
          <w:sz w:val="20"/>
          <w:szCs w:val="20"/>
        </w:rPr>
        <w:t>s</w:t>
      </w:r>
      <w:r w:rsidR="00CF1DFB">
        <w:rPr>
          <w:rFonts w:ascii="Marianne" w:hAnsi="Marianne"/>
          <w:bCs/>
          <w:sz w:val="20"/>
          <w:szCs w:val="20"/>
        </w:rPr>
        <w:t xml:space="preserve"> CNP</w:t>
      </w:r>
      <w:r w:rsidR="003D65FE">
        <w:rPr>
          <w:rFonts w:ascii="Marianne" w:hAnsi="Marianne"/>
          <w:bCs/>
          <w:sz w:val="20"/>
          <w:szCs w:val="20"/>
        </w:rPr>
        <w:t xml:space="preserve">. </w:t>
      </w:r>
    </w:p>
    <w:p w14:paraId="6804446E" w14:textId="4459DAD1" w:rsidR="00B3755C" w:rsidRPr="007419DE" w:rsidRDefault="003D65FE" w:rsidP="007419DE">
      <w:pPr>
        <w:spacing w:before="240"/>
        <w:jc w:val="both"/>
        <w:rPr>
          <w:rFonts w:ascii="Marianne" w:hAnsi="Marianne"/>
          <w:bCs/>
          <w:sz w:val="20"/>
          <w:szCs w:val="20"/>
        </w:rPr>
      </w:pPr>
      <w:r>
        <w:rPr>
          <w:rFonts w:ascii="Marianne" w:hAnsi="Marianne"/>
          <w:bCs/>
          <w:sz w:val="20"/>
          <w:szCs w:val="20"/>
        </w:rPr>
        <w:t>A noter que par</w:t>
      </w:r>
      <w:r w:rsidRPr="003D65FE">
        <w:rPr>
          <w:rFonts w:ascii="Marianne" w:hAnsi="Marianne"/>
          <w:bCs/>
          <w:sz w:val="20"/>
          <w:szCs w:val="20"/>
        </w:rPr>
        <w:t xml:space="preserve"> dérogation</w:t>
      </w:r>
      <w:r w:rsidR="00C97D9F">
        <w:rPr>
          <w:rFonts w:ascii="Marianne" w:hAnsi="Marianne"/>
          <w:bCs/>
          <w:sz w:val="20"/>
          <w:szCs w:val="20"/>
        </w:rPr>
        <w:t xml:space="preserve"> et à titre exceptionnel</w:t>
      </w:r>
      <w:r w:rsidRPr="003D65FE">
        <w:rPr>
          <w:rFonts w:ascii="Marianne" w:hAnsi="Marianne"/>
          <w:bCs/>
          <w:sz w:val="20"/>
          <w:szCs w:val="20"/>
        </w:rPr>
        <w:t xml:space="preserve">, l’autorisation temporaire </w:t>
      </w:r>
      <w:r>
        <w:rPr>
          <w:rFonts w:ascii="Marianne" w:hAnsi="Marianne"/>
          <w:bCs/>
          <w:sz w:val="20"/>
          <w:szCs w:val="20"/>
        </w:rPr>
        <w:t>de l’IDE peut être</w:t>
      </w:r>
      <w:r w:rsidRPr="003D65FE">
        <w:rPr>
          <w:rFonts w:ascii="Marianne" w:hAnsi="Marianne"/>
          <w:bCs/>
          <w:sz w:val="20"/>
          <w:szCs w:val="20"/>
        </w:rPr>
        <w:t xml:space="preserve"> prolongée d’une année </w:t>
      </w:r>
      <w:r>
        <w:rPr>
          <w:rFonts w:ascii="Marianne" w:hAnsi="Marianne"/>
          <w:bCs/>
          <w:sz w:val="20"/>
          <w:szCs w:val="20"/>
        </w:rPr>
        <w:t>supplémentaire</w:t>
      </w:r>
      <w:r w:rsidR="0083093E">
        <w:rPr>
          <w:rFonts w:ascii="Marianne" w:hAnsi="Marianne"/>
          <w:bCs/>
          <w:sz w:val="20"/>
          <w:szCs w:val="20"/>
        </w:rPr>
        <w:t>, si ce dernier justifie,</w:t>
      </w:r>
      <w:r w:rsidRPr="003D65FE">
        <w:rPr>
          <w:rFonts w:ascii="Marianne" w:hAnsi="Marianne"/>
          <w:bCs/>
          <w:sz w:val="20"/>
          <w:szCs w:val="20"/>
        </w:rPr>
        <w:t xml:space="preserve"> avant l’expiration du délai d’un an, de son inscription à une session de formation dispensée par un</w:t>
      </w:r>
      <w:r w:rsidR="004C2D34">
        <w:rPr>
          <w:rFonts w:ascii="Marianne" w:hAnsi="Marianne"/>
          <w:bCs/>
          <w:sz w:val="20"/>
          <w:szCs w:val="20"/>
        </w:rPr>
        <w:t>e</w:t>
      </w:r>
      <w:r w:rsidRPr="003D65FE">
        <w:rPr>
          <w:rFonts w:ascii="Marianne" w:hAnsi="Marianne"/>
          <w:bCs/>
          <w:sz w:val="20"/>
          <w:szCs w:val="20"/>
        </w:rPr>
        <w:t xml:space="preserve"> </w:t>
      </w:r>
      <w:r w:rsidR="004C2D34">
        <w:rPr>
          <w:rFonts w:ascii="Marianne" w:hAnsi="Marianne"/>
          <w:bCs/>
          <w:sz w:val="20"/>
          <w:szCs w:val="20"/>
        </w:rPr>
        <w:t>école</w:t>
      </w:r>
      <w:r w:rsidR="004C2D34" w:rsidRPr="003D65FE">
        <w:rPr>
          <w:rFonts w:ascii="Marianne" w:hAnsi="Marianne"/>
          <w:bCs/>
          <w:sz w:val="20"/>
          <w:szCs w:val="20"/>
        </w:rPr>
        <w:t xml:space="preserve"> </w:t>
      </w:r>
      <w:r w:rsidRPr="003D65FE">
        <w:rPr>
          <w:rFonts w:ascii="Marianne" w:hAnsi="Marianne"/>
          <w:bCs/>
          <w:sz w:val="20"/>
          <w:szCs w:val="20"/>
        </w:rPr>
        <w:t>de formation</w:t>
      </w:r>
      <w:r w:rsidR="0083093E">
        <w:rPr>
          <w:rFonts w:ascii="Marianne" w:hAnsi="Marianne"/>
          <w:bCs/>
          <w:sz w:val="20"/>
          <w:szCs w:val="20"/>
        </w:rPr>
        <w:t xml:space="preserve"> IBODE. </w:t>
      </w:r>
    </w:p>
    <w:p w14:paraId="5EC7DA95" w14:textId="77777777" w:rsidR="00B3755C" w:rsidRDefault="00B3755C" w:rsidP="00B3755C">
      <w:pPr>
        <w:pStyle w:val="Paragraphedeliste"/>
        <w:jc w:val="both"/>
        <w:rPr>
          <w:rFonts w:ascii="Marianne" w:hAnsi="Marianne"/>
          <w:b/>
          <w:bCs/>
          <w:sz w:val="20"/>
          <w:szCs w:val="20"/>
        </w:rPr>
      </w:pPr>
    </w:p>
    <w:p w14:paraId="0160102D" w14:textId="77BC601E" w:rsidR="005F151F" w:rsidRPr="00E27B8C" w:rsidRDefault="005F151F" w:rsidP="005F151F">
      <w:pPr>
        <w:pStyle w:val="Paragraphedeliste"/>
        <w:numPr>
          <w:ilvl w:val="0"/>
          <w:numId w:val="33"/>
        </w:numPr>
        <w:spacing w:before="240"/>
        <w:jc w:val="both"/>
        <w:rPr>
          <w:rFonts w:ascii="Marianne" w:hAnsi="Marianne"/>
          <w:b/>
          <w:bCs/>
          <w:sz w:val="20"/>
          <w:szCs w:val="20"/>
        </w:rPr>
      </w:pPr>
      <w:r w:rsidRPr="00E27B8C">
        <w:rPr>
          <w:rFonts w:ascii="Marianne" w:hAnsi="Marianne"/>
          <w:b/>
          <w:sz w:val="20"/>
          <w:szCs w:val="20"/>
          <w:u w:val="single"/>
        </w:rPr>
        <w:lastRenderedPageBreak/>
        <w:t>Engagement n°</w:t>
      </w:r>
      <w:r w:rsidR="00B97833">
        <w:rPr>
          <w:rFonts w:ascii="Marianne" w:hAnsi="Marianne"/>
          <w:b/>
          <w:sz w:val="20"/>
          <w:szCs w:val="20"/>
          <w:u w:val="single"/>
        </w:rPr>
        <w:t xml:space="preserve">5 </w:t>
      </w:r>
      <w:r w:rsidRPr="00E27B8C">
        <w:rPr>
          <w:rFonts w:ascii="Marianne" w:hAnsi="Marianne"/>
          <w:b/>
          <w:sz w:val="20"/>
          <w:szCs w:val="20"/>
        </w:rPr>
        <w:t xml:space="preserve">: Le </w:t>
      </w:r>
      <w:r w:rsidR="00AC2455">
        <w:rPr>
          <w:rFonts w:ascii="Marianne" w:hAnsi="Marianne"/>
          <w:b/>
          <w:sz w:val="20"/>
          <w:szCs w:val="20"/>
        </w:rPr>
        <w:t>m</w:t>
      </w:r>
      <w:r w:rsidRPr="00E27B8C">
        <w:rPr>
          <w:rFonts w:ascii="Marianne" w:hAnsi="Marianne"/>
          <w:b/>
          <w:sz w:val="20"/>
          <w:szCs w:val="20"/>
        </w:rPr>
        <w:t xml:space="preserve">inistère </w:t>
      </w:r>
      <w:bookmarkStart w:id="4" w:name="_Hlk177469584"/>
      <w:r w:rsidR="008710D8">
        <w:rPr>
          <w:rFonts w:ascii="Marianne" w:hAnsi="Marianne"/>
          <w:b/>
          <w:sz w:val="20"/>
          <w:szCs w:val="20"/>
        </w:rPr>
        <w:t>chargé de la santé</w:t>
      </w:r>
      <w:r w:rsidRPr="00E27B8C">
        <w:rPr>
          <w:rFonts w:ascii="Marianne" w:hAnsi="Marianne"/>
          <w:b/>
          <w:sz w:val="20"/>
          <w:szCs w:val="20"/>
        </w:rPr>
        <w:t xml:space="preserve"> </w:t>
      </w:r>
      <w:bookmarkEnd w:id="4"/>
      <w:r w:rsidRPr="00E27B8C">
        <w:rPr>
          <w:rFonts w:ascii="Marianne" w:hAnsi="Marianne"/>
          <w:b/>
          <w:sz w:val="20"/>
          <w:szCs w:val="20"/>
        </w:rPr>
        <w:t xml:space="preserve">et le </w:t>
      </w:r>
      <w:r w:rsidR="00AC2455">
        <w:rPr>
          <w:rFonts w:ascii="Marianne" w:hAnsi="Marianne"/>
          <w:b/>
          <w:sz w:val="20"/>
          <w:szCs w:val="20"/>
        </w:rPr>
        <w:t>m</w:t>
      </w:r>
      <w:r>
        <w:rPr>
          <w:rFonts w:ascii="Marianne" w:hAnsi="Marianne"/>
          <w:b/>
          <w:sz w:val="20"/>
          <w:szCs w:val="20"/>
        </w:rPr>
        <w:t xml:space="preserve">inistère </w:t>
      </w:r>
      <w:r w:rsidR="008710D8">
        <w:rPr>
          <w:rFonts w:ascii="Marianne" w:hAnsi="Marianne"/>
          <w:b/>
          <w:sz w:val="20"/>
          <w:szCs w:val="20"/>
        </w:rPr>
        <w:t xml:space="preserve">chargé </w:t>
      </w:r>
      <w:r>
        <w:rPr>
          <w:rFonts w:ascii="Marianne" w:hAnsi="Marianne"/>
          <w:b/>
          <w:sz w:val="20"/>
          <w:szCs w:val="20"/>
        </w:rPr>
        <w:t>de l’</w:t>
      </w:r>
      <w:r w:rsidR="00AC2455">
        <w:rPr>
          <w:rFonts w:ascii="Marianne" w:hAnsi="Marianne"/>
          <w:b/>
          <w:sz w:val="20"/>
          <w:szCs w:val="20"/>
        </w:rPr>
        <w:t>e</w:t>
      </w:r>
      <w:r>
        <w:rPr>
          <w:rFonts w:ascii="Marianne" w:hAnsi="Marianne"/>
          <w:b/>
          <w:sz w:val="20"/>
          <w:szCs w:val="20"/>
        </w:rPr>
        <w:t>nseignement</w:t>
      </w:r>
      <w:r w:rsidRPr="00E27B8C">
        <w:rPr>
          <w:rFonts w:ascii="Marianne" w:hAnsi="Marianne"/>
          <w:b/>
          <w:sz w:val="20"/>
          <w:szCs w:val="20"/>
        </w:rPr>
        <w:t xml:space="preserve"> sup</w:t>
      </w:r>
      <w:r w:rsidRPr="00E27B8C">
        <w:rPr>
          <w:rFonts w:ascii="Marianne" w:hAnsi="Marianne" w:cs="Marianne"/>
          <w:b/>
          <w:sz w:val="20"/>
          <w:szCs w:val="20"/>
        </w:rPr>
        <w:t>é</w:t>
      </w:r>
      <w:r w:rsidRPr="00E27B8C">
        <w:rPr>
          <w:rFonts w:ascii="Marianne" w:hAnsi="Marianne"/>
          <w:b/>
          <w:sz w:val="20"/>
          <w:szCs w:val="20"/>
        </w:rPr>
        <w:t>rieur</w:t>
      </w:r>
      <w:r w:rsidR="008710D8">
        <w:rPr>
          <w:rFonts w:ascii="Marianne" w:hAnsi="Marianne"/>
          <w:b/>
          <w:sz w:val="20"/>
          <w:szCs w:val="20"/>
        </w:rPr>
        <w:t xml:space="preserve"> </w:t>
      </w:r>
      <w:r w:rsidR="007253E8">
        <w:rPr>
          <w:rFonts w:ascii="Marianne" w:hAnsi="Marianne"/>
          <w:b/>
          <w:sz w:val="20"/>
          <w:szCs w:val="20"/>
        </w:rPr>
        <w:t xml:space="preserve">et de la recherche </w:t>
      </w:r>
      <w:r>
        <w:rPr>
          <w:rFonts w:ascii="Marianne" w:hAnsi="Marianne"/>
          <w:b/>
          <w:sz w:val="20"/>
          <w:szCs w:val="20"/>
        </w:rPr>
        <w:t xml:space="preserve">s’engagent à développer </w:t>
      </w:r>
      <w:r w:rsidR="00636754">
        <w:rPr>
          <w:rFonts w:ascii="Marianne" w:hAnsi="Marianne"/>
          <w:b/>
          <w:sz w:val="20"/>
          <w:szCs w:val="20"/>
        </w:rPr>
        <w:t>les voies de</w:t>
      </w:r>
      <w:r>
        <w:rPr>
          <w:rFonts w:ascii="Marianne" w:hAnsi="Marianne"/>
          <w:b/>
          <w:sz w:val="20"/>
          <w:szCs w:val="20"/>
        </w:rPr>
        <w:t xml:space="preserve"> formation </w:t>
      </w:r>
      <w:r w:rsidR="00636754">
        <w:rPr>
          <w:rFonts w:ascii="Marianne" w:hAnsi="Marianne"/>
          <w:b/>
          <w:sz w:val="20"/>
          <w:szCs w:val="20"/>
        </w:rPr>
        <w:t xml:space="preserve">à la spécialité </w:t>
      </w:r>
      <w:r>
        <w:rPr>
          <w:rFonts w:ascii="Marianne" w:hAnsi="Marianne"/>
          <w:b/>
          <w:sz w:val="20"/>
          <w:szCs w:val="20"/>
        </w:rPr>
        <w:t xml:space="preserve">IBODE </w:t>
      </w:r>
    </w:p>
    <w:p w14:paraId="28DE4EE4" w14:textId="045BA4A2" w:rsidR="005F151F" w:rsidRDefault="005F151F" w:rsidP="005F151F">
      <w:pPr>
        <w:spacing w:before="240"/>
        <w:jc w:val="both"/>
        <w:rPr>
          <w:rFonts w:ascii="Marianne" w:hAnsi="Marianne"/>
          <w:bCs/>
          <w:sz w:val="20"/>
          <w:szCs w:val="20"/>
        </w:rPr>
      </w:pPr>
      <w:r w:rsidRPr="00E27B8C">
        <w:rPr>
          <w:rFonts w:ascii="Marianne" w:hAnsi="Marianne"/>
          <w:bCs/>
          <w:sz w:val="20"/>
          <w:szCs w:val="20"/>
        </w:rPr>
        <w:t>Dans un objectif de montée en puissance de l’appareil de formation</w:t>
      </w:r>
      <w:r>
        <w:rPr>
          <w:rFonts w:ascii="Marianne" w:hAnsi="Marianne"/>
          <w:bCs/>
          <w:sz w:val="20"/>
          <w:szCs w:val="20"/>
        </w:rPr>
        <w:t xml:space="preserve"> IBODE, et afin de former suffisamment d’IDE à la spécialité IBODE,</w:t>
      </w:r>
      <w:r w:rsidRPr="00E27B8C">
        <w:rPr>
          <w:rFonts w:ascii="Marianne" w:hAnsi="Marianne"/>
          <w:bCs/>
          <w:sz w:val="20"/>
          <w:szCs w:val="20"/>
        </w:rPr>
        <w:t xml:space="preserve"> les </w:t>
      </w:r>
      <w:r w:rsidR="00AC2455">
        <w:rPr>
          <w:rFonts w:ascii="Marianne" w:hAnsi="Marianne"/>
          <w:bCs/>
          <w:sz w:val="20"/>
          <w:szCs w:val="20"/>
        </w:rPr>
        <w:t>m</w:t>
      </w:r>
      <w:r w:rsidRPr="005F151F">
        <w:rPr>
          <w:rFonts w:ascii="Marianne" w:hAnsi="Marianne"/>
          <w:bCs/>
          <w:sz w:val="20"/>
          <w:szCs w:val="20"/>
        </w:rPr>
        <w:t>inistère</w:t>
      </w:r>
      <w:r>
        <w:rPr>
          <w:rFonts w:ascii="Marianne" w:hAnsi="Marianne"/>
          <w:bCs/>
          <w:sz w:val="20"/>
          <w:szCs w:val="20"/>
        </w:rPr>
        <w:t>s</w:t>
      </w:r>
      <w:r w:rsidRPr="005F151F">
        <w:rPr>
          <w:rFonts w:ascii="Marianne" w:hAnsi="Marianne"/>
          <w:bCs/>
          <w:sz w:val="20"/>
          <w:szCs w:val="20"/>
        </w:rPr>
        <w:t xml:space="preserve"> </w:t>
      </w:r>
      <w:r w:rsidR="00AC2455">
        <w:rPr>
          <w:rFonts w:ascii="Marianne" w:hAnsi="Marianne"/>
          <w:bCs/>
          <w:sz w:val="20"/>
          <w:szCs w:val="20"/>
        </w:rPr>
        <w:t>chargé</w:t>
      </w:r>
      <w:r w:rsidR="006279F7">
        <w:rPr>
          <w:rFonts w:ascii="Marianne" w:hAnsi="Marianne"/>
          <w:bCs/>
          <w:sz w:val="20"/>
          <w:szCs w:val="20"/>
        </w:rPr>
        <w:t>s</w:t>
      </w:r>
      <w:r w:rsidR="00AC2455">
        <w:rPr>
          <w:rFonts w:ascii="Marianne" w:hAnsi="Marianne"/>
          <w:bCs/>
          <w:sz w:val="20"/>
          <w:szCs w:val="20"/>
        </w:rPr>
        <w:t xml:space="preserve"> de la santé</w:t>
      </w:r>
      <w:r w:rsidRPr="005F151F">
        <w:rPr>
          <w:rFonts w:ascii="Marianne" w:hAnsi="Marianne"/>
          <w:bCs/>
          <w:sz w:val="20"/>
          <w:szCs w:val="20"/>
        </w:rPr>
        <w:t xml:space="preserve"> et de l’</w:t>
      </w:r>
      <w:r w:rsidR="00AC2455">
        <w:rPr>
          <w:rFonts w:ascii="Marianne" w:hAnsi="Marianne"/>
          <w:bCs/>
          <w:sz w:val="20"/>
          <w:szCs w:val="20"/>
        </w:rPr>
        <w:t>e</w:t>
      </w:r>
      <w:r w:rsidRPr="005F151F">
        <w:rPr>
          <w:rFonts w:ascii="Marianne" w:hAnsi="Marianne"/>
          <w:bCs/>
          <w:sz w:val="20"/>
          <w:szCs w:val="20"/>
        </w:rPr>
        <w:t>nseignement supérieur</w:t>
      </w:r>
      <w:r w:rsidR="007253E8">
        <w:rPr>
          <w:rFonts w:ascii="Marianne" w:hAnsi="Marianne"/>
          <w:bCs/>
          <w:sz w:val="20"/>
          <w:szCs w:val="20"/>
        </w:rPr>
        <w:t xml:space="preserve"> et de la recherche</w:t>
      </w:r>
      <w:r w:rsidR="000507A5">
        <w:rPr>
          <w:rFonts w:ascii="Marianne" w:hAnsi="Marianne"/>
          <w:bCs/>
          <w:sz w:val="20"/>
          <w:szCs w:val="20"/>
        </w:rPr>
        <w:t xml:space="preserve">, </w:t>
      </w:r>
      <w:r w:rsidRPr="00E27B8C">
        <w:rPr>
          <w:rFonts w:ascii="Marianne" w:hAnsi="Marianne"/>
          <w:bCs/>
          <w:sz w:val="20"/>
          <w:szCs w:val="20"/>
        </w:rPr>
        <w:t xml:space="preserve">s’engagent à </w:t>
      </w:r>
      <w:r w:rsidR="002A521E">
        <w:rPr>
          <w:rFonts w:ascii="Marianne" w:hAnsi="Marianne"/>
          <w:bCs/>
          <w:sz w:val="20"/>
          <w:szCs w:val="20"/>
        </w:rPr>
        <w:t xml:space="preserve">soutenir le développement </w:t>
      </w:r>
      <w:r>
        <w:rPr>
          <w:rFonts w:ascii="Marianne" w:hAnsi="Marianne"/>
          <w:bCs/>
          <w:sz w:val="20"/>
          <w:szCs w:val="20"/>
        </w:rPr>
        <w:t xml:space="preserve">de places disponibles dans </w:t>
      </w:r>
      <w:r w:rsidR="00885983">
        <w:rPr>
          <w:rFonts w:ascii="Marianne" w:hAnsi="Marianne"/>
          <w:bCs/>
          <w:sz w:val="20"/>
          <w:szCs w:val="20"/>
        </w:rPr>
        <w:t xml:space="preserve">les </w:t>
      </w:r>
      <w:r>
        <w:rPr>
          <w:rFonts w:ascii="Marianne" w:hAnsi="Marianne"/>
          <w:bCs/>
          <w:sz w:val="20"/>
          <w:szCs w:val="20"/>
        </w:rPr>
        <w:t xml:space="preserve">formations. </w:t>
      </w:r>
    </w:p>
    <w:p w14:paraId="699158BC" w14:textId="77777777" w:rsidR="007419DE" w:rsidRDefault="007419DE" w:rsidP="00861F8F">
      <w:pPr>
        <w:jc w:val="both"/>
        <w:rPr>
          <w:rFonts w:ascii="Marianne" w:hAnsi="Marianne"/>
          <w:b/>
          <w:bCs/>
          <w:sz w:val="20"/>
          <w:szCs w:val="20"/>
        </w:rPr>
      </w:pPr>
    </w:p>
    <w:p w14:paraId="7E031FA7" w14:textId="7363A14D" w:rsidR="00B97833" w:rsidRPr="00D8591F" w:rsidRDefault="00B97833" w:rsidP="00B97833">
      <w:pPr>
        <w:pStyle w:val="Paragraphedeliste"/>
        <w:numPr>
          <w:ilvl w:val="0"/>
          <w:numId w:val="33"/>
        </w:numPr>
        <w:spacing w:before="240"/>
        <w:jc w:val="both"/>
        <w:rPr>
          <w:rFonts w:ascii="Marianne" w:hAnsi="Marianne"/>
          <w:b/>
          <w:bCs/>
          <w:sz w:val="20"/>
          <w:szCs w:val="20"/>
        </w:rPr>
      </w:pPr>
      <w:r w:rsidRPr="0083093E">
        <w:rPr>
          <w:rFonts w:ascii="Marianne" w:hAnsi="Marianne"/>
          <w:b/>
          <w:sz w:val="20"/>
          <w:szCs w:val="20"/>
          <w:u w:val="single"/>
        </w:rPr>
        <w:t>Engagement n°</w:t>
      </w:r>
      <w:r>
        <w:rPr>
          <w:rFonts w:ascii="Marianne" w:hAnsi="Marianne"/>
          <w:b/>
          <w:sz w:val="20"/>
          <w:szCs w:val="20"/>
          <w:u w:val="single"/>
        </w:rPr>
        <w:t>6</w:t>
      </w:r>
      <w:r w:rsidRPr="00E0302E">
        <w:rPr>
          <w:rFonts w:ascii="Marianne" w:hAnsi="Marianne"/>
          <w:b/>
          <w:sz w:val="20"/>
          <w:szCs w:val="20"/>
        </w:rPr>
        <w:t xml:space="preserve"> : </w:t>
      </w:r>
      <w:r>
        <w:rPr>
          <w:rFonts w:ascii="Marianne" w:hAnsi="Marianne"/>
          <w:b/>
          <w:sz w:val="20"/>
          <w:szCs w:val="20"/>
        </w:rPr>
        <w:t xml:space="preserve">Le </w:t>
      </w:r>
      <w:r w:rsidR="004079E9">
        <w:rPr>
          <w:rFonts w:ascii="Marianne" w:hAnsi="Marianne"/>
          <w:b/>
          <w:sz w:val="20"/>
          <w:szCs w:val="20"/>
        </w:rPr>
        <w:t>m</w:t>
      </w:r>
      <w:r>
        <w:rPr>
          <w:rFonts w:ascii="Marianne" w:hAnsi="Marianne"/>
          <w:b/>
          <w:sz w:val="20"/>
          <w:szCs w:val="20"/>
        </w:rPr>
        <w:t xml:space="preserve">inistère </w:t>
      </w:r>
      <w:r w:rsidR="00B94C95">
        <w:rPr>
          <w:rFonts w:ascii="Marianne" w:hAnsi="Marianne"/>
          <w:b/>
          <w:sz w:val="20"/>
          <w:szCs w:val="20"/>
        </w:rPr>
        <w:t>chargé de la santé</w:t>
      </w:r>
      <w:r w:rsidR="00F55499">
        <w:rPr>
          <w:rFonts w:ascii="Marianne" w:hAnsi="Marianne"/>
          <w:b/>
          <w:sz w:val="20"/>
          <w:szCs w:val="20"/>
        </w:rPr>
        <w:t xml:space="preserve"> </w:t>
      </w:r>
      <w:r w:rsidR="00FC71A5">
        <w:rPr>
          <w:rFonts w:ascii="Marianne" w:hAnsi="Marianne"/>
          <w:b/>
          <w:sz w:val="20"/>
          <w:szCs w:val="20"/>
        </w:rPr>
        <w:t xml:space="preserve">et </w:t>
      </w:r>
      <w:r w:rsidR="00FC71A5" w:rsidRPr="00E27B8C">
        <w:rPr>
          <w:rFonts w:ascii="Marianne" w:hAnsi="Marianne"/>
          <w:b/>
          <w:sz w:val="20"/>
          <w:szCs w:val="20"/>
        </w:rPr>
        <w:t xml:space="preserve">le </w:t>
      </w:r>
      <w:r w:rsidR="00FC71A5">
        <w:rPr>
          <w:rFonts w:ascii="Marianne" w:hAnsi="Marianne"/>
          <w:b/>
          <w:sz w:val="20"/>
          <w:szCs w:val="20"/>
        </w:rPr>
        <w:t>ministère chargé de l’enseignement</w:t>
      </w:r>
      <w:r w:rsidR="00FC71A5" w:rsidRPr="00E27B8C">
        <w:rPr>
          <w:rFonts w:ascii="Marianne" w:hAnsi="Marianne"/>
          <w:b/>
          <w:sz w:val="20"/>
          <w:szCs w:val="20"/>
        </w:rPr>
        <w:t xml:space="preserve"> sup</w:t>
      </w:r>
      <w:r w:rsidR="00FC71A5" w:rsidRPr="00E27B8C">
        <w:rPr>
          <w:rFonts w:ascii="Marianne" w:hAnsi="Marianne" w:cs="Marianne"/>
          <w:b/>
          <w:sz w:val="20"/>
          <w:szCs w:val="20"/>
        </w:rPr>
        <w:t>é</w:t>
      </w:r>
      <w:r w:rsidR="00FC71A5" w:rsidRPr="00E27B8C">
        <w:rPr>
          <w:rFonts w:ascii="Marianne" w:hAnsi="Marianne"/>
          <w:b/>
          <w:sz w:val="20"/>
          <w:szCs w:val="20"/>
        </w:rPr>
        <w:t>rieur</w:t>
      </w:r>
      <w:r w:rsidR="00FC71A5">
        <w:rPr>
          <w:rFonts w:ascii="Marianne" w:hAnsi="Marianne"/>
          <w:b/>
          <w:sz w:val="20"/>
          <w:szCs w:val="20"/>
        </w:rPr>
        <w:t xml:space="preserve"> et de la recherche </w:t>
      </w:r>
      <w:r>
        <w:rPr>
          <w:rFonts w:ascii="Marianne" w:hAnsi="Marianne"/>
          <w:b/>
          <w:sz w:val="20"/>
          <w:szCs w:val="20"/>
        </w:rPr>
        <w:t>s’engage</w:t>
      </w:r>
      <w:r w:rsidR="00A05833">
        <w:rPr>
          <w:rFonts w:ascii="Marianne" w:hAnsi="Marianne"/>
          <w:b/>
          <w:sz w:val="20"/>
          <w:szCs w:val="20"/>
        </w:rPr>
        <w:t>nt</w:t>
      </w:r>
      <w:r>
        <w:rPr>
          <w:rFonts w:ascii="Marianne" w:hAnsi="Marianne"/>
          <w:b/>
          <w:sz w:val="20"/>
          <w:szCs w:val="20"/>
        </w:rPr>
        <w:t xml:space="preserve"> à a</w:t>
      </w:r>
      <w:r w:rsidRPr="00E0302E">
        <w:rPr>
          <w:rFonts w:ascii="Marianne" w:hAnsi="Marianne"/>
          <w:b/>
          <w:sz w:val="20"/>
          <w:szCs w:val="20"/>
        </w:rPr>
        <w:t>ssurer la promotion d</w:t>
      </w:r>
      <w:r>
        <w:rPr>
          <w:rFonts w:ascii="Marianne" w:hAnsi="Marianne"/>
          <w:b/>
          <w:sz w:val="20"/>
          <w:szCs w:val="20"/>
        </w:rPr>
        <w:t xml:space="preserve">e la spécialité </w:t>
      </w:r>
      <w:r w:rsidRPr="00E0302E">
        <w:rPr>
          <w:rFonts w:ascii="Marianne" w:hAnsi="Marianne"/>
          <w:b/>
          <w:sz w:val="20"/>
          <w:szCs w:val="20"/>
        </w:rPr>
        <w:t xml:space="preserve">IBODE à travers une communication large </w:t>
      </w:r>
      <w:r>
        <w:rPr>
          <w:rFonts w:ascii="Marianne" w:hAnsi="Marianne"/>
          <w:b/>
          <w:sz w:val="20"/>
          <w:szCs w:val="20"/>
        </w:rPr>
        <w:t>auprès</w:t>
      </w:r>
      <w:r w:rsidRPr="00E0302E">
        <w:rPr>
          <w:rFonts w:ascii="Marianne" w:hAnsi="Marianne"/>
          <w:b/>
          <w:sz w:val="20"/>
          <w:szCs w:val="20"/>
        </w:rPr>
        <w:t xml:space="preserve"> </w:t>
      </w:r>
      <w:r>
        <w:rPr>
          <w:rFonts w:ascii="Marianne" w:hAnsi="Marianne"/>
          <w:b/>
          <w:sz w:val="20"/>
          <w:szCs w:val="20"/>
        </w:rPr>
        <w:t xml:space="preserve">des </w:t>
      </w:r>
      <w:r w:rsidRPr="00E0302E">
        <w:rPr>
          <w:rFonts w:ascii="Marianne" w:hAnsi="Marianne"/>
          <w:b/>
          <w:sz w:val="20"/>
          <w:szCs w:val="20"/>
        </w:rPr>
        <w:t>acteurs</w:t>
      </w:r>
      <w:r>
        <w:rPr>
          <w:rFonts w:ascii="Marianne" w:hAnsi="Marianne"/>
          <w:b/>
          <w:sz w:val="20"/>
          <w:szCs w:val="20"/>
        </w:rPr>
        <w:t xml:space="preserve"> et à soutenir durablement son exclusivité d’exercice </w:t>
      </w:r>
    </w:p>
    <w:p w14:paraId="58E24DC4" w14:textId="12CBF13A" w:rsidR="00B97833" w:rsidRDefault="00B97833" w:rsidP="00B97833">
      <w:pPr>
        <w:spacing w:before="240"/>
        <w:jc w:val="both"/>
        <w:rPr>
          <w:rFonts w:ascii="Marianne" w:hAnsi="Marianne"/>
          <w:sz w:val="20"/>
          <w:szCs w:val="20"/>
        </w:rPr>
      </w:pPr>
      <w:r w:rsidRPr="00D8591F">
        <w:rPr>
          <w:rFonts w:ascii="Marianne" w:hAnsi="Marianne"/>
          <w:bCs/>
          <w:sz w:val="20"/>
          <w:szCs w:val="20"/>
        </w:rPr>
        <w:t>Dans un objectif de valorisatio</w:t>
      </w:r>
      <w:r>
        <w:rPr>
          <w:rFonts w:ascii="Marianne" w:hAnsi="Marianne"/>
          <w:bCs/>
          <w:sz w:val="20"/>
          <w:szCs w:val="20"/>
        </w:rPr>
        <w:t>n de la spécialité IBODE</w:t>
      </w:r>
      <w:r w:rsidRPr="00545A65">
        <w:rPr>
          <w:rFonts w:ascii="Marianne" w:hAnsi="Marianne"/>
          <w:sz w:val="20"/>
          <w:szCs w:val="20"/>
        </w:rPr>
        <w:t xml:space="preserve"> </w:t>
      </w:r>
      <w:r>
        <w:rPr>
          <w:rFonts w:ascii="Marianne" w:hAnsi="Marianne"/>
          <w:sz w:val="20"/>
          <w:szCs w:val="20"/>
        </w:rPr>
        <w:t>et afin de soutenir l’exclusivité d’exercice IBODE, prévue par l’article R. 4311-11-1 du code de la santé publique</w:t>
      </w:r>
      <w:r w:rsidRPr="00D8591F">
        <w:rPr>
          <w:rFonts w:ascii="Marianne" w:hAnsi="Marianne"/>
          <w:bCs/>
          <w:sz w:val="20"/>
          <w:szCs w:val="20"/>
        </w:rPr>
        <w:t>, le</w:t>
      </w:r>
      <w:r w:rsidR="00FC71A5">
        <w:rPr>
          <w:rFonts w:ascii="Marianne" w:hAnsi="Marianne"/>
          <w:bCs/>
          <w:sz w:val="20"/>
          <w:szCs w:val="20"/>
        </w:rPr>
        <w:t xml:space="preserve">s ministères </w:t>
      </w:r>
      <w:r w:rsidRPr="00D8591F">
        <w:rPr>
          <w:rFonts w:ascii="Marianne" w:hAnsi="Marianne"/>
          <w:bCs/>
          <w:sz w:val="20"/>
          <w:szCs w:val="20"/>
        </w:rPr>
        <w:t>s’engage</w:t>
      </w:r>
      <w:r w:rsidR="00FC71A5">
        <w:rPr>
          <w:rFonts w:ascii="Marianne" w:hAnsi="Marianne"/>
          <w:bCs/>
          <w:sz w:val="20"/>
          <w:szCs w:val="20"/>
        </w:rPr>
        <w:t>nt</w:t>
      </w:r>
      <w:r>
        <w:rPr>
          <w:rFonts w:ascii="Marianne" w:hAnsi="Marianne"/>
          <w:bCs/>
          <w:sz w:val="20"/>
          <w:szCs w:val="20"/>
        </w:rPr>
        <w:t xml:space="preserve"> à</w:t>
      </w:r>
      <w:r w:rsidRPr="00D8591F">
        <w:rPr>
          <w:rFonts w:ascii="Marianne" w:hAnsi="Marianne"/>
          <w:bCs/>
          <w:sz w:val="20"/>
          <w:szCs w:val="20"/>
        </w:rPr>
        <w:t xml:space="preserve"> </w:t>
      </w:r>
      <w:r>
        <w:rPr>
          <w:rFonts w:ascii="Marianne" w:hAnsi="Marianne"/>
          <w:bCs/>
          <w:sz w:val="20"/>
          <w:szCs w:val="20"/>
        </w:rPr>
        <w:t xml:space="preserve">mener des actions </w:t>
      </w:r>
      <w:r w:rsidRPr="00D8591F">
        <w:rPr>
          <w:rFonts w:ascii="Marianne" w:hAnsi="Marianne"/>
          <w:bCs/>
          <w:sz w:val="20"/>
          <w:szCs w:val="20"/>
        </w:rPr>
        <w:t xml:space="preserve">de communication </w:t>
      </w:r>
      <w:r>
        <w:rPr>
          <w:rFonts w:ascii="Marianne" w:hAnsi="Marianne"/>
          <w:bCs/>
          <w:sz w:val="20"/>
          <w:szCs w:val="20"/>
        </w:rPr>
        <w:t xml:space="preserve">concernant la </w:t>
      </w:r>
      <w:r w:rsidRPr="00E0302E">
        <w:rPr>
          <w:rFonts w:ascii="Marianne" w:hAnsi="Marianne"/>
          <w:sz w:val="20"/>
          <w:szCs w:val="20"/>
        </w:rPr>
        <w:t xml:space="preserve">promotion </w:t>
      </w:r>
      <w:r>
        <w:rPr>
          <w:rFonts w:ascii="Marianne" w:hAnsi="Marianne"/>
          <w:sz w:val="20"/>
          <w:szCs w:val="20"/>
        </w:rPr>
        <w:t>de la profession infirmière</w:t>
      </w:r>
      <w:r w:rsidRPr="00E0302E">
        <w:rPr>
          <w:rFonts w:ascii="Marianne" w:hAnsi="Marianne"/>
          <w:sz w:val="20"/>
          <w:szCs w:val="20"/>
        </w:rPr>
        <w:t xml:space="preserve"> et de la nécessité de s’engager dans </w:t>
      </w:r>
      <w:r>
        <w:rPr>
          <w:rFonts w:ascii="Marianne" w:hAnsi="Marianne"/>
          <w:sz w:val="20"/>
          <w:szCs w:val="20"/>
        </w:rPr>
        <w:t>s</w:t>
      </w:r>
      <w:r w:rsidRPr="00E0302E">
        <w:rPr>
          <w:rFonts w:ascii="Marianne" w:hAnsi="Marianne"/>
          <w:sz w:val="20"/>
          <w:szCs w:val="20"/>
        </w:rPr>
        <w:t>a spécialité IBODE</w:t>
      </w:r>
      <w:r>
        <w:rPr>
          <w:rFonts w:ascii="Marianne" w:hAnsi="Marianne"/>
          <w:sz w:val="20"/>
          <w:szCs w:val="20"/>
        </w:rPr>
        <w:t xml:space="preserve">. </w:t>
      </w:r>
    </w:p>
    <w:p w14:paraId="413D6D6D" w14:textId="7CCE3B08" w:rsidR="00B97833" w:rsidRDefault="00B97833" w:rsidP="00B97833">
      <w:pPr>
        <w:jc w:val="both"/>
        <w:rPr>
          <w:rFonts w:ascii="Marianne" w:hAnsi="Marianne"/>
          <w:sz w:val="20"/>
          <w:szCs w:val="20"/>
        </w:rPr>
      </w:pPr>
      <w:r>
        <w:rPr>
          <w:rFonts w:ascii="Marianne" w:hAnsi="Marianne"/>
          <w:sz w:val="20"/>
          <w:szCs w:val="20"/>
        </w:rPr>
        <w:t>Ces actions de communication seront particulièrement menées auprès des étudiants en IFSI et des jeunes diplômés, mais pourront également être largement diffusées et relayées dans les établissements de santé, afin de faire connaître la spécialité et ses particularités aux professionnels infirmiers en exercice.</w:t>
      </w:r>
    </w:p>
    <w:p w14:paraId="3E25FD5D" w14:textId="77777777" w:rsidR="00B97833" w:rsidRDefault="00B97833" w:rsidP="00B97833">
      <w:pPr>
        <w:jc w:val="both"/>
        <w:rPr>
          <w:rFonts w:ascii="Marianne" w:hAnsi="Marianne"/>
          <w:b/>
          <w:bCs/>
          <w:sz w:val="20"/>
          <w:szCs w:val="20"/>
        </w:rPr>
      </w:pPr>
    </w:p>
    <w:p w14:paraId="12D1B911" w14:textId="6165FF46" w:rsidR="00827825" w:rsidRPr="000918B5" w:rsidRDefault="00BC590C" w:rsidP="000918B5">
      <w:pPr>
        <w:pStyle w:val="Paragraphedeliste"/>
        <w:numPr>
          <w:ilvl w:val="0"/>
          <w:numId w:val="33"/>
        </w:numPr>
        <w:spacing w:before="240"/>
        <w:jc w:val="both"/>
        <w:rPr>
          <w:rFonts w:ascii="Marianne" w:hAnsi="Marianne"/>
          <w:b/>
          <w:bCs/>
          <w:sz w:val="20"/>
          <w:szCs w:val="20"/>
        </w:rPr>
      </w:pPr>
      <w:r w:rsidRPr="00BC590C">
        <w:rPr>
          <w:rFonts w:ascii="Marianne" w:hAnsi="Marianne"/>
          <w:b/>
          <w:sz w:val="20"/>
          <w:szCs w:val="20"/>
          <w:u w:val="single"/>
        </w:rPr>
        <w:t>Engagement n°</w:t>
      </w:r>
      <w:r w:rsidR="00B97833">
        <w:rPr>
          <w:rFonts w:ascii="Marianne" w:hAnsi="Marianne"/>
          <w:b/>
          <w:sz w:val="20"/>
          <w:szCs w:val="20"/>
          <w:u w:val="single"/>
        </w:rPr>
        <w:t>7</w:t>
      </w:r>
      <w:r>
        <w:rPr>
          <w:rFonts w:ascii="Marianne" w:hAnsi="Marianne"/>
          <w:b/>
          <w:sz w:val="20"/>
          <w:szCs w:val="20"/>
        </w:rPr>
        <w:t xml:space="preserve"> : </w:t>
      </w:r>
      <w:r w:rsidR="00827825" w:rsidRPr="00E27B8C">
        <w:rPr>
          <w:rFonts w:ascii="Marianne" w:hAnsi="Marianne"/>
          <w:b/>
          <w:sz w:val="20"/>
          <w:szCs w:val="20"/>
        </w:rPr>
        <w:t xml:space="preserve">Le </w:t>
      </w:r>
      <w:r w:rsidR="004079E9">
        <w:rPr>
          <w:rFonts w:ascii="Marianne" w:hAnsi="Marianne"/>
          <w:b/>
          <w:sz w:val="20"/>
          <w:szCs w:val="20"/>
        </w:rPr>
        <w:t>m</w:t>
      </w:r>
      <w:r w:rsidR="00827825" w:rsidRPr="00E27B8C">
        <w:rPr>
          <w:rFonts w:ascii="Marianne" w:hAnsi="Marianne"/>
          <w:b/>
          <w:sz w:val="20"/>
          <w:szCs w:val="20"/>
        </w:rPr>
        <w:t xml:space="preserve">inistère </w:t>
      </w:r>
      <w:r w:rsidR="00AC2455">
        <w:rPr>
          <w:rFonts w:ascii="Marianne" w:hAnsi="Marianne"/>
          <w:b/>
          <w:sz w:val="20"/>
          <w:szCs w:val="20"/>
        </w:rPr>
        <w:t>chargé</w:t>
      </w:r>
      <w:r w:rsidR="00827825" w:rsidRPr="00E27B8C">
        <w:rPr>
          <w:rFonts w:ascii="Marianne" w:hAnsi="Marianne"/>
          <w:b/>
          <w:sz w:val="20"/>
          <w:szCs w:val="20"/>
        </w:rPr>
        <w:t xml:space="preserve"> de la santé </w:t>
      </w:r>
      <w:r w:rsidR="00827825">
        <w:rPr>
          <w:rFonts w:ascii="Marianne" w:hAnsi="Marianne"/>
          <w:b/>
          <w:sz w:val="20"/>
          <w:szCs w:val="20"/>
        </w:rPr>
        <w:t>s’engage à a</w:t>
      </w:r>
      <w:r>
        <w:rPr>
          <w:rFonts w:ascii="Marianne" w:hAnsi="Marianne"/>
          <w:b/>
          <w:sz w:val="20"/>
          <w:szCs w:val="20"/>
        </w:rPr>
        <w:t xml:space="preserve">ssurer l’application des engagements </w:t>
      </w:r>
      <w:r w:rsidR="00AC2455">
        <w:rPr>
          <w:rFonts w:ascii="Marianne" w:hAnsi="Marianne"/>
          <w:b/>
          <w:sz w:val="20"/>
          <w:szCs w:val="20"/>
        </w:rPr>
        <w:t xml:space="preserve">du présent contrat </w:t>
      </w:r>
      <w:r>
        <w:rPr>
          <w:rFonts w:ascii="Marianne" w:hAnsi="Marianne"/>
          <w:b/>
          <w:sz w:val="20"/>
          <w:szCs w:val="20"/>
        </w:rPr>
        <w:t xml:space="preserve">par la création </w:t>
      </w:r>
      <w:r w:rsidR="00827825">
        <w:rPr>
          <w:rFonts w:ascii="Marianne" w:hAnsi="Marianne"/>
          <w:b/>
          <w:sz w:val="20"/>
          <w:szCs w:val="20"/>
        </w:rPr>
        <w:t xml:space="preserve">et la mise en œuvre </w:t>
      </w:r>
      <w:r>
        <w:rPr>
          <w:rFonts w:ascii="Marianne" w:hAnsi="Marianne"/>
          <w:b/>
          <w:sz w:val="20"/>
          <w:szCs w:val="20"/>
        </w:rPr>
        <w:t xml:space="preserve">d’un comité de suivi </w:t>
      </w:r>
    </w:p>
    <w:p w14:paraId="047869CB" w14:textId="561A5B6D" w:rsidR="000918B5" w:rsidRDefault="00827825" w:rsidP="000918B5">
      <w:pPr>
        <w:spacing w:line="240" w:lineRule="auto"/>
        <w:jc w:val="both"/>
        <w:rPr>
          <w:rFonts w:ascii="Marianne" w:eastAsiaTheme="minorEastAsia" w:hAnsi="Marianne"/>
          <w:bCs/>
          <w:color w:val="000000" w:themeColor="dark1"/>
          <w:kern w:val="24"/>
          <w:sz w:val="20"/>
          <w:szCs w:val="24"/>
          <w:lang w:eastAsia="fr-FR"/>
        </w:rPr>
      </w:pPr>
      <w:r w:rsidRPr="00827825">
        <w:rPr>
          <w:rFonts w:ascii="Marianne" w:hAnsi="Marianne"/>
          <w:bCs/>
          <w:sz w:val="20"/>
          <w:szCs w:val="20"/>
        </w:rPr>
        <w:t xml:space="preserve">Le </w:t>
      </w:r>
      <w:r w:rsidR="004079E9">
        <w:rPr>
          <w:rFonts w:ascii="Marianne" w:hAnsi="Marianne"/>
          <w:bCs/>
          <w:sz w:val="20"/>
          <w:szCs w:val="20"/>
        </w:rPr>
        <w:t>m</w:t>
      </w:r>
      <w:r w:rsidRPr="00827825">
        <w:rPr>
          <w:rFonts w:ascii="Marianne" w:hAnsi="Marianne"/>
          <w:bCs/>
          <w:sz w:val="20"/>
          <w:szCs w:val="20"/>
        </w:rPr>
        <w:t xml:space="preserve">inistère </w:t>
      </w:r>
      <w:r w:rsidR="004079E9">
        <w:rPr>
          <w:rFonts w:ascii="Marianne" w:hAnsi="Marianne"/>
          <w:bCs/>
          <w:sz w:val="20"/>
          <w:szCs w:val="20"/>
        </w:rPr>
        <w:t>chargé</w:t>
      </w:r>
      <w:r w:rsidR="004079E9" w:rsidRPr="00827825">
        <w:rPr>
          <w:rFonts w:ascii="Marianne" w:hAnsi="Marianne"/>
          <w:bCs/>
          <w:sz w:val="20"/>
          <w:szCs w:val="20"/>
        </w:rPr>
        <w:t xml:space="preserve"> </w:t>
      </w:r>
      <w:r w:rsidRPr="00827825">
        <w:rPr>
          <w:rFonts w:ascii="Marianne" w:hAnsi="Marianne"/>
          <w:bCs/>
          <w:sz w:val="20"/>
          <w:szCs w:val="20"/>
        </w:rPr>
        <w:t>de la sant</w:t>
      </w:r>
      <w:r w:rsidR="004079E9">
        <w:rPr>
          <w:rFonts w:ascii="Marianne" w:hAnsi="Marianne"/>
          <w:bCs/>
          <w:sz w:val="20"/>
          <w:szCs w:val="20"/>
        </w:rPr>
        <w:t>é</w:t>
      </w:r>
      <w:r w:rsidRPr="00827825">
        <w:rPr>
          <w:rFonts w:ascii="Marianne" w:hAnsi="Marianne"/>
          <w:bCs/>
          <w:sz w:val="20"/>
          <w:szCs w:val="20"/>
        </w:rPr>
        <w:t xml:space="preserve"> </w:t>
      </w:r>
      <w:r w:rsidR="00BC590C" w:rsidRPr="00827825">
        <w:rPr>
          <w:rFonts w:ascii="Marianne" w:eastAsiaTheme="minorEastAsia" w:hAnsi="Marianne"/>
          <w:bCs/>
          <w:color w:val="000000" w:themeColor="dark1"/>
          <w:kern w:val="24"/>
          <w:sz w:val="20"/>
          <w:szCs w:val="24"/>
          <w:lang w:eastAsia="fr-FR"/>
        </w:rPr>
        <w:t>s’engage à mettre en place un comité de suivi</w:t>
      </w:r>
      <w:r>
        <w:rPr>
          <w:rFonts w:ascii="Marianne" w:eastAsiaTheme="minorEastAsia" w:hAnsi="Marianne"/>
          <w:bCs/>
          <w:color w:val="000000" w:themeColor="dark1"/>
          <w:kern w:val="24"/>
          <w:sz w:val="20"/>
          <w:szCs w:val="24"/>
          <w:lang w:eastAsia="fr-FR"/>
        </w:rPr>
        <w:t xml:space="preserve">, </w:t>
      </w:r>
      <w:r w:rsidR="00BC590C" w:rsidRPr="00827825">
        <w:rPr>
          <w:rFonts w:ascii="Marianne" w:eastAsiaTheme="minorEastAsia" w:hAnsi="Marianne"/>
          <w:bCs/>
          <w:color w:val="000000" w:themeColor="dark1"/>
          <w:kern w:val="24"/>
          <w:sz w:val="20"/>
          <w:szCs w:val="24"/>
          <w:lang w:eastAsia="fr-FR"/>
        </w:rPr>
        <w:t>afin de garantir l’applicabilité dans le temps des mesures</w:t>
      </w:r>
      <w:r w:rsidR="000918B5">
        <w:rPr>
          <w:rFonts w:ascii="Marianne" w:eastAsiaTheme="minorEastAsia" w:hAnsi="Marianne"/>
          <w:bCs/>
          <w:color w:val="000000" w:themeColor="dark1"/>
          <w:kern w:val="24"/>
          <w:sz w:val="20"/>
          <w:szCs w:val="24"/>
          <w:lang w:eastAsia="fr-FR"/>
        </w:rPr>
        <w:t xml:space="preserve"> transitoires qui nécessitent en effet un suivi étroit dans </w:t>
      </w:r>
      <w:r w:rsidR="000918B5" w:rsidRPr="000918B5">
        <w:rPr>
          <w:rFonts w:ascii="Marianne" w:eastAsiaTheme="minorEastAsia" w:hAnsi="Marianne"/>
          <w:bCs/>
          <w:color w:val="000000" w:themeColor="dark1"/>
          <w:kern w:val="24"/>
          <w:sz w:val="20"/>
          <w:szCs w:val="24"/>
          <w:lang w:eastAsia="fr-FR"/>
        </w:rPr>
        <w:t>leur mise en œuvre</w:t>
      </w:r>
      <w:r w:rsidR="00A3194B">
        <w:rPr>
          <w:rFonts w:ascii="Marianne" w:eastAsiaTheme="minorEastAsia" w:hAnsi="Marianne"/>
          <w:bCs/>
          <w:color w:val="000000" w:themeColor="dark1"/>
          <w:kern w:val="24"/>
          <w:sz w:val="20"/>
          <w:szCs w:val="24"/>
          <w:lang w:eastAsia="fr-FR"/>
        </w:rPr>
        <w:t>, et à produire les indicateurs nécessaires à ce suivi</w:t>
      </w:r>
    </w:p>
    <w:p w14:paraId="69D47077" w14:textId="77777777" w:rsidR="00173442" w:rsidRPr="00173442" w:rsidRDefault="000918B5" w:rsidP="000918B5">
      <w:pPr>
        <w:spacing w:line="240" w:lineRule="auto"/>
        <w:jc w:val="both"/>
        <w:rPr>
          <w:rFonts w:ascii="Marianne" w:eastAsiaTheme="minorEastAsia" w:hAnsi="Marianne"/>
          <w:bCs/>
          <w:color w:val="000000" w:themeColor="dark1"/>
          <w:kern w:val="24"/>
          <w:sz w:val="20"/>
          <w:szCs w:val="24"/>
          <w:lang w:eastAsia="fr-FR"/>
        </w:rPr>
      </w:pPr>
      <w:r>
        <w:rPr>
          <w:rFonts w:ascii="Marianne" w:eastAsiaTheme="minorEastAsia" w:hAnsi="Marianne"/>
          <w:bCs/>
          <w:color w:val="000000" w:themeColor="dark1"/>
          <w:kern w:val="24"/>
          <w:sz w:val="20"/>
          <w:szCs w:val="24"/>
          <w:lang w:eastAsia="fr-FR"/>
        </w:rPr>
        <w:t xml:space="preserve">Le </w:t>
      </w:r>
      <w:r w:rsidRPr="000918B5">
        <w:rPr>
          <w:rFonts w:ascii="Marianne" w:eastAsiaTheme="minorEastAsia" w:hAnsi="Marianne"/>
          <w:bCs/>
          <w:color w:val="000000" w:themeColor="dark1"/>
          <w:kern w:val="24"/>
          <w:sz w:val="20"/>
          <w:szCs w:val="24"/>
          <w:lang w:eastAsia="fr-FR"/>
        </w:rPr>
        <w:t>comité de suivi se réunira au moins 2 fois par an pendant la durée du dispositif dérogatoire</w:t>
      </w:r>
      <w:r>
        <w:rPr>
          <w:rFonts w:ascii="Marianne" w:eastAsiaTheme="minorEastAsia" w:hAnsi="Marianne"/>
          <w:bCs/>
          <w:color w:val="000000" w:themeColor="dark1"/>
          <w:kern w:val="24"/>
          <w:sz w:val="20"/>
          <w:szCs w:val="24"/>
          <w:lang w:eastAsia="fr-FR"/>
        </w:rPr>
        <w:t xml:space="preserve">, et </w:t>
      </w:r>
      <w:r w:rsidRPr="000918B5">
        <w:rPr>
          <w:rFonts w:ascii="Marianne" w:eastAsiaTheme="minorEastAsia" w:hAnsi="Marianne"/>
          <w:bCs/>
          <w:color w:val="000000" w:themeColor="dark1"/>
          <w:kern w:val="24"/>
          <w:sz w:val="20"/>
          <w:szCs w:val="24"/>
          <w:lang w:eastAsia="fr-FR"/>
        </w:rPr>
        <w:t xml:space="preserve">s’assurera de </w:t>
      </w:r>
      <w:r w:rsidRPr="00173442">
        <w:rPr>
          <w:rFonts w:ascii="Marianne" w:eastAsiaTheme="minorEastAsia" w:hAnsi="Marianne"/>
          <w:bCs/>
          <w:color w:val="000000" w:themeColor="dark1"/>
          <w:kern w:val="24"/>
          <w:sz w:val="20"/>
          <w:szCs w:val="24"/>
          <w:lang w:eastAsia="fr-FR"/>
        </w:rPr>
        <w:t xml:space="preserve">la bonne application des engagements pris afin d’assurer un fonctionnement pérenne </w:t>
      </w:r>
      <w:r w:rsidR="007247F8" w:rsidRPr="00173442">
        <w:rPr>
          <w:rFonts w:ascii="Marianne" w:eastAsiaTheme="minorEastAsia" w:hAnsi="Marianne"/>
          <w:bCs/>
          <w:color w:val="000000" w:themeColor="dark1"/>
          <w:kern w:val="24"/>
          <w:sz w:val="20"/>
          <w:szCs w:val="24"/>
          <w:lang w:eastAsia="fr-FR"/>
        </w:rPr>
        <w:t xml:space="preserve">et sécurisé </w:t>
      </w:r>
      <w:r w:rsidRPr="00173442">
        <w:rPr>
          <w:rFonts w:ascii="Marianne" w:eastAsiaTheme="minorEastAsia" w:hAnsi="Marianne"/>
          <w:bCs/>
          <w:color w:val="000000" w:themeColor="dark1"/>
          <w:kern w:val="24"/>
          <w:sz w:val="20"/>
          <w:szCs w:val="24"/>
          <w:lang w:eastAsia="fr-FR"/>
        </w:rPr>
        <w:t xml:space="preserve">des blocs opératoires. </w:t>
      </w:r>
    </w:p>
    <w:p w14:paraId="2E3383CE" w14:textId="04A6EE35" w:rsidR="000918B5" w:rsidRPr="000918B5" w:rsidRDefault="00173442" w:rsidP="000918B5">
      <w:pPr>
        <w:spacing w:line="240" w:lineRule="auto"/>
        <w:jc w:val="both"/>
        <w:rPr>
          <w:rFonts w:ascii="Marianne" w:eastAsiaTheme="minorEastAsia" w:hAnsi="Marianne"/>
          <w:bCs/>
          <w:color w:val="000000" w:themeColor="dark1"/>
          <w:kern w:val="24"/>
          <w:sz w:val="20"/>
          <w:szCs w:val="24"/>
          <w:lang w:eastAsia="fr-FR"/>
        </w:rPr>
      </w:pPr>
      <w:r w:rsidRPr="00173442">
        <w:rPr>
          <w:rFonts w:ascii="Marianne" w:eastAsiaTheme="minorEastAsia" w:hAnsi="Marianne"/>
          <w:bCs/>
          <w:color w:val="000000" w:themeColor="dark1"/>
          <w:kern w:val="24"/>
          <w:sz w:val="20"/>
          <w:szCs w:val="24"/>
          <w:lang w:eastAsia="fr-FR"/>
        </w:rPr>
        <w:t>Les s</w:t>
      </w:r>
      <w:r w:rsidR="000A156B" w:rsidRPr="00173442">
        <w:rPr>
          <w:rFonts w:ascii="Marianne" w:eastAsiaTheme="minorEastAsia" w:hAnsi="Marianne"/>
          <w:bCs/>
          <w:color w:val="000000" w:themeColor="dark1"/>
          <w:kern w:val="24"/>
          <w:sz w:val="20"/>
          <w:szCs w:val="24"/>
          <w:lang w:eastAsia="fr-FR"/>
        </w:rPr>
        <w:t xml:space="preserve">ignataires </w:t>
      </w:r>
      <w:r w:rsidRPr="00173442">
        <w:rPr>
          <w:rFonts w:ascii="Marianne" w:eastAsiaTheme="minorEastAsia" w:hAnsi="Marianne"/>
          <w:bCs/>
          <w:color w:val="000000" w:themeColor="dark1"/>
          <w:kern w:val="24"/>
          <w:sz w:val="20"/>
          <w:szCs w:val="24"/>
          <w:lang w:eastAsia="fr-FR"/>
        </w:rPr>
        <w:t xml:space="preserve">du présent contrat </w:t>
      </w:r>
      <w:r w:rsidR="000A156B" w:rsidRPr="00173442">
        <w:rPr>
          <w:rFonts w:ascii="Marianne" w:eastAsiaTheme="minorEastAsia" w:hAnsi="Marianne"/>
          <w:bCs/>
          <w:color w:val="000000" w:themeColor="dark1"/>
          <w:kern w:val="24"/>
          <w:sz w:val="20"/>
          <w:szCs w:val="24"/>
          <w:lang w:eastAsia="fr-FR"/>
        </w:rPr>
        <w:t>doivent produire</w:t>
      </w:r>
      <w:r w:rsidR="00A3194B">
        <w:rPr>
          <w:rFonts w:ascii="Marianne" w:eastAsiaTheme="minorEastAsia" w:hAnsi="Marianne"/>
          <w:bCs/>
          <w:color w:val="000000" w:themeColor="dark1"/>
          <w:kern w:val="24"/>
          <w:sz w:val="20"/>
          <w:szCs w:val="24"/>
          <w:lang w:eastAsia="fr-FR"/>
        </w:rPr>
        <w:t xml:space="preserve"> les indicateurs</w:t>
      </w:r>
      <w:r w:rsidR="0065207E" w:rsidRPr="0065207E">
        <w:rPr>
          <w:rFonts w:ascii="Marianne" w:eastAsiaTheme="minorEastAsia" w:hAnsi="Marianne"/>
          <w:bCs/>
          <w:color w:val="000000" w:themeColor="dark1"/>
          <w:kern w:val="24"/>
          <w:sz w:val="20"/>
          <w:szCs w:val="24"/>
          <w:lang w:eastAsia="fr-FR"/>
        </w:rPr>
        <w:t xml:space="preserve"> </w:t>
      </w:r>
      <w:r w:rsidR="0065207E" w:rsidRPr="00173442">
        <w:rPr>
          <w:rFonts w:ascii="Marianne" w:eastAsiaTheme="minorEastAsia" w:hAnsi="Marianne"/>
          <w:bCs/>
          <w:color w:val="000000" w:themeColor="dark1"/>
          <w:kern w:val="24"/>
          <w:sz w:val="20"/>
          <w:szCs w:val="24"/>
          <w:lang w:eastAsia="fr-FR"/>
        </w:rPr>
        <w:t>mentionné</w:t>
      </w:r>
      <w:r w:rsidR="0065207E">
        <w:rPr>
          <w:rFonts w:ascii="Marianne" w:eastAsiaTheme="minorEastAsia" w:hAnsi="Marianne"/>
          <w:bCs/>
          <w:color w:val="000000" w:themeColor="dark1"/>
          <w:kern w:val="24"/>
          <w:sz w:val="20"/>
          <w:szCs w:val="24"/>
          <w:lang w:eastAsia="fr-FR"/>
        </w:rPr>
        <w:t>s</w:t>
      </w:r>
      <w:r w:rsidR="0065207E" w:rsidRPr="00173442">
        <w:rPr>
          <w:rFonts w:ascii="Marianne" w:eastAsiaTheme="minorEastAsia" w:hAnsi="Marianne"/>
          <w:bCs/>
          <w:color w:val="000000" w:themeColor="dark1"/>
          <w:kern w:val="24"/>
          <w:sz w:val="20"/>
          <w:szCs w:val="24"/>
          <w:lang w:eastAsia="fr-FR"/>
        </w:rPr>
        <w:t xml:space="preserve"> en fin de contrat</w:t>
      </w:r>
      <w:r w:rsidR="00A3194B">
        <w:rPr>
          <w:rFonts w:ascii="Marianne" w:eastAsiaTheme="minorEastAsia" w:hAnsi="Marianne"/>
          <w:bCs/>
          <w:color w:val="000000" w:themeColor="dark1"/>
          <w:kern w:val="24"/>
          <w:sz w:val="20"/>
          <w:szCs w:val="24"/>
          <w:lang w:eastAsia="fr-FR"/>
        </w:rPr>
        <w:t>,</w:t>
      </w:r>
      <w:r w:rsidR="000A156B" w:rsidRPr="00173442">
        <w:rPr>
          <w:rFonts w:ascii="Marianne" w:eastAsiaTheme="minorEastAsia" w:hAnsi="Marianne"/>
          <w:bCs/>
          <w:color w:val="000000" w:themeColor="dark1"/>
          <w:kern w:val="24"/>
          <w:sz w:val="20"/>
          <w:szCs w:val="24"/>
          <w:lang w:eastAsia="fr-FR"/>
        </w:rPr>
        <w:t xml:space="preserve"> </w:t>
      </w:r>
      <w:r w:rsidR="00A3194B">
        <w:rPr>
          <w:rFonts w:ascii="Marianne" w:eastAsiaTheme="minorEastAsia" w:hAnsi="Marianne"/>
          <w:bCs/>
          <w:color w:val="000000" w:themeColor="dark1"/>
          <w:kern w:val="24"/>
          <w:sz w:val="20"/>
          <w:szCs w:val="24"/>
          <w:lang w:eastAsia="fr-FR"/>
        </w:rPr>
        <w:t xml:space="preserve">ainsi que </w:t>
      </w:r>
      <w:r w:rsidR="000A156B" w:rsidRPr="00173442">
        <w:rPr>
          <w:rFonts w:ascii="Marianne" w:eastAsiaTheme="minorEastAsia" w:hAnsi="Marianne"/>
          <w:bCs/>
          <w:color w:val="000000" w:themeColor="dark1"/>
          <w:kern w:val="24"/>
          <w:sz w:val="20"/>
          <w:szCs w:val="24"/>
          <w:lang w:eastAsia="fr-FR"/>
        </w:rPr>
        <w:t>les données</w:t>
      </w:r>
      <w:r w:rsidRPr="00173442">
        <w:rPr>
          <w:rFonts w:ascii="Marianne" w:eastAsiaTheme="minorEastAsia" w:hAnsi="Marianne"/>
          <w:bCs/>
          <w:color w:val="000000" w:themeColor="dark1"/>
          <w:kern w:val="24"/>
          <w:sz w:val="20"/>
          <w:szCs w:val="24"/>
          <w:lang w:eastAsia="fr-FR"/>
        </w:rPr>
        <w:t xml:space="preserve"> nécessaires </w:t>
      </w:r>
      <w:r w:rsidR="0065207E">
        <w:rPr>
          <w:rFonts w:ascii="Marianne" w:eastAsiaTheme="minorEastAsia" w:hAnsi="Marianne"/>
          <w:bCs/>
          <w:color w:val="000000" w:themeColor="dark1"/>
          <w:kern w:val="24"/>
          <w:sz w:val="20"/>
          <w:szCs w:val="24"/>
          <w:lang w:eastAsia="fr-FR"/>
        </w:rPr>
        <w:t>à leur suivi</w:t>
      </w:r>
      <w:r w:rsidRPr="00173442">
        <w:rPr>
          <w:rFonts w:ascii="Marianne" w:eastAsiaTheme="minorEastAsia" w:hAnsi="Marianne"/>
          <w:bCs/>
          <w:color w:val="000000" w:themeColor="dark1"/>
          <w:kern w:val="24"/>
          <w:sz w:val="20"/>
          <w:szCs w:val="24"/>
          <w:lang w:eastAsia="fr-FR"/>
        </w:rPr>
        <w:t>.</w:t>
      </w:r>
      <w:r>
        <w:rPr>
          <w:rFonts w:ascii="Marianne" w:eastAsiaTheme="minorEastAsia" w:hAnsi="Marianne"/>
          <w:bCs/>
          <w:color w:val="000000" w:themeColor="dark1"/>
          <w:kern w:val="24"/>
          <w:sz w:val="20"/>
          <w:szCs w:val="24"/>
          <w:lang w:eastAsia="fr-FR"/>
        </w:rPr>
        <w:t xml:space="preserve"> </w:t>
      </w:r>
    </w:p>
    <w:p w14:paraId="479E7448" w14:textId="126599DF" w:rsidR="004C2A6F" w:rsidRPr="004C2A6F" w:rsidRDefault="000918B5" w:rsidP="004C2A6F">
      <w:pPr>
        <w:jc w:val="both"/>
        <w:rPr>
          <w:rFonts w:ascii="Marianne" w:hAnsi="Marianne"/>
          <w:b/>
          <w:sz w:val="20"/>
          <w:szCs w:val="20"/>
        </w:rPr>
      </w:pPr>
      <w:r w:rsidRPr="004C2A6F">
        <w:rPr>
          <w:rFonts w:ascii="Marianne" w:eastAsiaTheme="minorEastAsia" w:hAnsi="Marianne"/>
          <w:bCs/>
          <w:color w:val="000000" w:themeColor="dark1"/>
          <w:kern w:val="24"/>
          <w:sz w:val="20"/>
          <w:szCs w:val="24"/>
          <w:lang w:eastAsia="fr-FR"/>
        </w:rPr>
        <w:t xml:space="preserve">Le comité de suivi permettra de </w:t>
      </w:r>
      <w:r w:rsidR="001A5C10">
        <w:rPr>
          <w:rFonts w:ascii="Marianne" w:eastAsiaTheme="minorEastAsia" w:hAnsi="Marianne"/>
          <w:bCs/>
          <w:color w:val="000000" w:themeColor="dark1"/>
          <w:kern w:val="24"/>
          <w:sz w:val="20"/>
          <w:szCs w:val="24"/>
          <w:lang w:eastAsia="fr-FR"/>
        </w:rPr>
        <w:t>suivre la situation</w:t>
      </w:r>
      <w:r w:rsidRPr="004C2A6F">
        <w:rPr>
          <w:rFonts w:ascii="Marianne" w:eastAsiaTheme="minorEastAsia" w:hAnsi="Marianne"/>
          <w:bCs/>
          <w:color w:val="000000" w:themeColor="dark1"/>
          <w:kern w:val="24"/>
          <w:sz w:val="20"/>
          <w:szCs w:val="24"/>
          <w:lang w:eastAsia="fr-FR"/>
        </w:rPr>
        <w:t xml:space="preserve"> global</w:t>
      </w:r>
      <w:r w:rsidR="00C97D9F">
        <w:rPr>
          <w:rFonts w:ascii="Marianne" w:eastAsiaTheme="minorEastAsia" w:hAnsi="Marianne"/>
          <w:bCs/>
          <w:color w:val="000000" w:themeColor="dark1"/>
          <w:kern w:val="24"/>
          <w:sz w:val="20"/>
          <w:szCs w:val="24"/>
          <w:lang w:eastAsia="fr-FR"/>
        </w:rPr>
        <w:t>e</w:t>
      </w:r>
      <w:r w:rsidRPr="004C2A6F">
        <w:rPr>
          <w:rFonts w:ascii="Marianne" w:eastAsiaTheme="minorEastAsia" w:hAnsi="Marianne"/>
          <w:bCs/>
          <w:color w:val="000000" w:themeColor="dark1"/>
          <w:kern w:val="24"/>
          <w:sz w:val="20"/>
          <w:szCs w:val="24"/>
          <w:lang w:eastAsia="fr-FR"/>
        </w:rPr>
        <w:t xml:space="preserve"> des blocs opératoires, des effectifs actuels en bloc et des besoins futurs.</w:t>
      </w:r>
      <w:r w:rsidR="004C2A6F" w:rsidRPr="004C2A6F">
        <w:rPr>
          <w:rFonts w:ascii="Marianne" w:eastAsiaTheme="minorEastAsia" w:hAnsi="Marianne"/>
          <w:bCs/>
          <w:color w:val="000000" w:themeColor="dark1"/>
          <w:kern w:val="24"/>
          <w:sz w:val="20"/>
          <w:szCs w:val="24"/>
          <w:lang w:eastAsia="fr-FR"/>
        </w:rPr>
        <w:t xml:space="preserve"> L’anticipation des besoins et la connaissance des effectifs</w:t>
      </w:r>
      <w:r w:rsidR="004C2A6F">
        <w:rPr>
          <w:rFonts w:ascii="Marianne" w:eastAsiaTheme="minorEastAsia" w:hAnsi="Marianne"/>
          <w:bCs/>
          <w:color w:val="000000" w:themeColor="dark1"/>
          <w:kern w:val="24"/>
          <w:sz w:val="20"/>
          <w:szCs w:val="24"/>
          <w:lang w:eastAsia="fr-FR"/>
        </w:rPr>
        <w:t xml:space="preserve">, par le développement d’indicateurs, d’outils </w:t>
      </w:r>
      <w:r w:rsidR="004C2A6F" w:rsidRPr="004C2A6F">
        <w:rPr>
          <w:rFonts w:ascii="Marianne" w:eastAsiaTheme="minorEastAsia" w:hAnsi="Marianne"/>
          <w:bCs/>
          <w:color w:val="000000" w:themeColor="dark1"/>
          <w:kern w:val="24"/>
          <w:sz w:val="20"/>
          <w:szCs w:val="24"/>
          <w:lang w:eastAsia="fr-FR"/>
        </w:rPr>
        <w:t>statistiques</w:t>
      </w:r>
      <w:r w:rsidR="004C2A6F">
        <w:rPr>
          <w:rFonts w:ascii="Marianne" w:eastAsiaTheme="minorEastAsia" w:hAnsi="Marianne"/>
          <w:bCs/>
          <w:color w:val="000000" w:themeColor="dark1"/>
          <w:kern w:val="24"/>
          <w:sz w:val="20"/>
          <w:szCs w:val="24"/>
          <w:lang w:eastAsia="fr-FR"/>
        </w:rPr>
        <w:t xml:space="preserve"> et démographiques, </w:t>
      </w:r>
      <w:r w:rsidR="004C2A6F" w:rsidRPr="004C2A6F">
        <w:rPr>
          <w:rFonts w:ascii="Marianne" w:eastAsiaTheme="minorEastAsia" w:hAnsi="Marianne"/>
          <w:bCs/>
          <w:color w:val="000000" w:themeColor="dark1"/>
          <w:kern w:val="24"/>
          <w:sz w:val="20"/>
          <w:szCs w:val="24"/>
          <w:lang w:eastAsia="fr-FR"/>
        </w:rPr>
        <w:t>permettra</w:t>
      </w:r>
      <w:r w:rsidR="0065207E">
        <w:rPr>
          <w:rFonts w:ascii="Marianne" w:eastAsiaTheme="minorEastAsia" w:hAnsi="Marianne"/>
          <w:bCs/>
          <w:color w:val="000000" w:themeColor="dark1"/>
          <w:kern w:val="24"/>
          <w:sz w:val="20"/>
          <w:szCs w:val="24"/>
          <w:lang w:eastAsia="fr-FR"/>
        </w:rPr>
        <w:t xml:space="preserve"> de</w:t>
      </w:r>
      <w:r w:rsidR="004C2A6F" w:rsidRPr="004C2A6F">
        <w:rPr>
          <w:rFonts w:ascii="Marianne" w:eastAsiaTheme="minorEastAsia" w:hAnsi="Marianne"/>
          <w:bCs/>
          <w:color w:val="000000" w:themeColor="dark1"/>
          <w:kern w:val="24"/>
          <w:sz w:val="20"/>
          <w:szCs w:val="24"/>
          <w:lang w:eastAsia="fr-FR"/>
        </w:rPr>
        <w:t xml:space="preserve"> </w:t>
      </w:r>
      <w:r w:rsidR="001A5C10">
        <w:rPr>
          <w:rFonts w:ascii="Marianne" w:eastAsiaTheme="minorEastAsia" w:hAnsi="Marianne"/>
          <w:bCs/>
          <w:color w:val="000000" w:themeColor="dark1"/>
          <w:kern w:val="24"/>
          <w:sz w:val="20"/>
          <w:szCs w:val="24"/>
          <w:lang w:eastAsia="fr-FR"/>
        </w:rPr>
        <w:t>dimensionner</w:t>
      </w:r>
      <w:r w:rsidR="004C2A6F" w:rsidRPr="004C2A6F">
        <w:rPr>
          <w:rFonts w:ascii="Marianne" w:eastAsiaTheme="minorEastAsia" w:hAnsi="Marianne"/>
          <w:bCs/>
          <w:color w:val="000000" w:themeColor="dark1"/>
          <w:kern w:val="24"/>
          <w:sz w:val="20"/>
          <w:szCs w:val="24"/>
          <w:lang w:eastAsia="fr-FR"/>
        </w:rPr>
        <w:t xml:space="preserve"> l’appareil de formation</w:t>
      </w:r>
      <w:r w:rsidR="001A5C10">
        <w:rPr>
          <w:rFonts w:ascii="Marianne" w:eastAsiaTheme="minorEastAsia" w:hAnsi="Marianne"/>
          <w:bCs/>
          <w:color w:val="000000" w:themeColor="dark1"/>
          <w:kern w:val="24"/>
          <w:sz w:val="20"/>
          <w:szCs w:val="24"/>
          <w:lang w:eastAsia="fr-FR"/>
        </w:rPr>
        <w:t xml:space="preserve"> de manière adéquate</w:t>
      </w:r>
      <w:r w:rsidR="004C2A6F" w:rsidRPr="004C2A6F">
        <w:rPr>
          <w:rFonts w:ascii="Marianne" w:eastAsiaTheme="minorEastAsia" w:hAnsi="Marianne"/>
          <w:bCs/>
          <w:color w:val="000000" w:themeColor="dark1"/>
          <w:kern w:val="24"/>
          <w:sz w:val="20"/>
          <w:szCs w:val="24"/>
          <w:lang w:eastAsia="fr-FR"/>
        </w:rPr>
        <w:t xml:space="preserve">. </w:t>
      </w:r>
      <w:bookmarkStart w:id="5" w:name="_Hlk173851085"/>
    </w:p>
    <w:bookmarkEnd w:id="5"/>
    <w:p w14:paraId="54A2EFF8" w14:textId="45347BB5" w:rsidR="000918B5" w:rsidRDefault="004C2A6F" w:rsidP="000918B5">
      <w:pPr>
        <w:spacing w:line="240" w:lineRule="auto"/>
        <w:jc w:val="both"/>
        <w:rPr>
          <w:rFonts w:ascii="Marianne" w:eastAsiaTheme="minorEastAsia" w:hAnsi="Marianne"/>
          <w:bCs/>
          <w:color w:val="000000" w:themeColor="dark1"/>
          <w:kern w:val="24"/>
          <w:sz w:val="20"/>
          <w:szCs w:val="24"/>
          <w:lang w:eastAsia="fr-FR"/>
        </w:rPr>
      </w:pPr>
      <w:r>
        <w:rPr>
          <w:rFonts w:ascii="Marianne" w:eastAsiaTheme="minorEastAsia" w:hAnsi="Marianne"/>
          <w:bCs/>
          <w:color w:val="000000" w:themeColor="dark1"/>
          <w:kern w:val="24"/>
          <w:sz w:val="20"/>
          <w:szCs w:val="24"/>
          <w:lang w:eastAsia="fr-FR"/>
        </w:rPr>
        <w:t>Le comité de suivi</w:t>
      </w:r>
      <w:r w:rsidR="000918B5">
        <w:rPr>
          <w:rFonts w:ascii="Marianne" w:eastAsiaTheme="minorEastAsia" w:hAnsi="Marianne"/>
          <w:bCs/>
          <w:color w:val="000000" w:themeColor="dark1"/>
          <w:kern w:val="24"/>
          <w:sz w:val="20"/>
          <w:szCs w:val="24"/>
          <w:lang w:eastAsia="fr-FR"/>
        </w:rPr>
        <w:t xml:space="preserve"> </w:t>
      </w:r>
      <w:r w:rsidR="00861F8F">
        <w:rPr>
          <w:rFonts w:ascii="Marianne" w:eastAsiaTheme="minorEastAsia" w:hAnsi="Marianne"/>
          <w:bCs/>
          <w:color w:val="000000" w:themeColor="dark1"/>
          <w:kern w:val="24"/>
          <w:sz w:val="20"/>
          <w:szCs w:val="24"/>
          <w:lang w:eastAsia="fr-FR"/>
        </w:rPr>
        <w:t xml:space="preserve">doit </w:t>
      </w:r>
      <w:r w:rsidR="007247F8">
        <w:rPr>
          <w:rFonts w:ascii="Marianne" w:eastAsiaTheme="minorEastAsia" w:hAnsi="Marianne"/>
          <w:bCs/>
          <w:color w:val="000000" w:themeColor="dark1"/>
          <w:kern w:val="24"/>
          <w:sz w:val="20"/>
          <w:szCs w:val="24"/>
          <w:lang w:eastAsia="fr-FR"/>
        </w:rPr>
        <w:t xml:space="preserve">également </w:t>
      </w:r>
      <w:r w:rsidR="000918B5">
        <w:rPr>
          <w:rFonts w:ascii="Marianne" w:eastAsiaTheme="minorEastAsia" w:hAnsi="Marianne"/>
          <w:bCs/>
          <w:color w:val="000000" w:themeColor="dark1"/>
          <w:kern w:val="24"/>
          <w:sz w:val="20"/>
          <w:szCs w:val="24"/>
          <w:lang w:eastAsia="fr-FR"/>
        </w:rPr>
        <w:t>permettre d’accompagner les acteurs (p</w:t>
      </w:r>
      <w:r w:rsidR="000918B5" w:rsidRPr="000918B5">
        <w:rPr>
          <w:rFonts w:ascii="Marianne" w:eastAsiaTheme="minorEastAsia" w:hAnsi="Marianne"/>
          <w:bCs/>
          <w:color w:val="000000" w:themeColor="dark1"/>
          <w:kern w:val="24"/>
          <w:sz w:val="20"/>
          <w:szCs w:val="24"/>
          <w:lang w:eastAsia="fr-FR"/>
        </w:rPr>
        <w:t xml:space="preserve">rofessionnels, </w:t>
      </w:r>
      <w:r w:rsidR="004C2D34">
        <w:rPr>
          <w:rFonts w:ascii="Marianne" w:eastAsiaTheme="minorEastAsia" w:hAnsi="Marianne"/>
          <w:bCs/>
          <w:color w:val="000000" w:themeColor="dark1"/>
          <w:kern w:val="24"/>
          <w:sz w:val="20"/>
          <w:szCs w:val="24"/>
          <w:lang w:eastAsia="fr-FR"/>
        </w:rPr>
        <w:t xml:space="preserve">écoles </w:t>
      </w:r>
      <w:r w:rsidR="000918B5">
        <w:rPr>
          <w:rFonts w:ascii="Marianne" w:eastAsiaTheme="minorEastAsia" w:hAnsi="Marianne"/>
          <w:bCs/>
          <w:color w:val="000000" w:themeColor="dark1"/>
          <w:kern w:val="24"/>
          <w:sz w:val="20"/>
          <w:szCs w:val="24"/>
          <w:lang w:eastAsia="fr-FR"/>
        </w:rPr>
        <w:t>de formation</w:t>
      </w:r>
      <w:r w:rsidR="000918B5" w:rsidRPr="000918B5">
        <w:rPr>
          <w:rFonts w:ascii="Marianne" w:eastAsiaTheme="minorEastAsia" w:hAnsi="Marianne"/>
          <w:bCs/>
          <w:color w:val="000000" w:themeColor="dark1"/>
          <w:kern w:val="24"/>
          <w:sz w:val="20"/>
          <w:szCs w:val="24"/>
          <w:lang w:eastAsia="fr-FR"/>
        </w:rPr>
        <w:t>, établissements</w:t>
      </w:r>
      <w:r w:rsidR="000918B5">
        <w:rPr>
          <w:rFonts w:ascii="Marianne" w:eastAsiaTheme="minorEastAsia" w:hAnsi="Marianne"/>
          <w:bCs/>
          <w:color w:val="000000" w:themeColor="dark1"/>
          <w:kern w:val="24"/>
          <w:sz w:val="20"/>
          <w:szCs w:val="24"/>
          <w:lang w:eastAsia="fr-FR"/>
        </w:rPr>
        <w:t>, …)</w:t>
      </w:r>
      <w:r w:rsidR="000918B5" w:rsidRPr="000918B5">
        <w:rPr>
          <w:rFonts w:ascii="Marianne" w:eastAsiaTheme="minorEastAsia" w:hAnsi="Marianne"/>
          <w:bCs/>
          <w:color w:val="000000" w:themeColor="dark1"/>
          <w:kern w:val="24"/>
          <w:sz w:val="20"/>
          <w:szCs w:val="24"/>
          <w:lang w:eastAsia="fr-FR"/>
        </w:rPr>
        <w:t xml:space="preserve"> vers une évolution stable et pérenne des effectifs en bloc</w:t>
      </w:r>
      <w:r w:rsidR="007247F8">
        <w:rPr>
          <w:rFonts w:ascii="Marianne" w:eastAsiaTheme="minorEastAsia" w:hAnsi="Marianne"/>
          <w:bCs/>
          <w:color w:val="000000" w:themeColor="dark1"/>
          <w:kern w:val="24"/>
          <w:sz w:val="20"/>
          <w:szCs w:val="24"/>
          <w:lang w:eastAsia="fr-FR"/>
        </w:rPr>
        <w:t xml:space="preserve"> </w:t>
      </w:r>
      <w:r w:rsidR="000918B5" w:rsidRPr="000918B5">
        <w:rPr>
          <w:rFonts w:ascii="Marianne" w:eastAsiaTheme="minorEastAsia" w:hAnsi="Marianne"/>
          <w:bCs/>
          <w:color w:val="000000" w:themeColor="dark1"/>
          <w:kern w:val="24"/>
          <w:sz w:val="20"/>
          <w:szCs w:val="24"/>
          <w:lang w:eastAsia="fr-FR"/>
        </w:rPr>
        <w:t>opératoire</w:t>
      </w:r>
      <w:r w:rsidR="007247F8">
        <w:rPr>
          <w:rFonts w:ascii="Marianne" w:eastAsiaTheme="minorEastAsia" w:hAnsi="Marianne"/>
          <w:bCs/>
          <w:color w:val="000000" w:themeColor="dark1"/>
          <w:kern w:val="24"/>
          <w:sz w:val="20"/>
          <w:szCs w:val="24"/>
          <w:lang w:eastAsia="fr-FR"/>
        </w:rPr>
        <w:t>.</w:t>
      </w:r>
    </w:p>
    <w:p w14:paraId="6D22B7EE" w14:textId="617E88ED" w:rsidR="000918B5" w:rsidRDefault="000918B5" w:rsidP="000918B5">
      <w:pPr>
        <w:spacing w:line="240" w:lineRule="auto"/>
        <w:jc w:val="both"/>
        <w:rPr>
          <w:rFonts w:ascii="Marianne" w:eastAsiaTheme="minorEastAsia" w:hAnsi="Marianne"/>
          <w:bCs/>
          <w:color w:val="000000" w:themeColor="dark1"/>
          <w:kern w:val="24"/>
          <w:sz w:val="20"/>
          <w:szCs w:val="24"/>
          <w:lang w:eastAsia="fr-FR"/>
        </w:rPr>
      </w:pPr>
      <w:r w:rsidRPr="000918B5">
        <w:rPr>
          <w:rFonts w:ascii="Marianne" w:eastAsiaTheme="minorEastAsia" w:hAnsi="Marianne"/>
          <w:bCs/>
          <w:color w:val="000000" w:themeColor="dark1"/>
          <w:kern w:val="24"/>
          <w:sz w:val="20"/>
          <w:szCs w:val="24"/>
          <w:lang w:eastAsia="fr-FR"/>
        </w:rPr>
        <w:t>Ce comité</w:t>
      </w:r>
      <w:r>
        <w:rPr>
          <w:rFonts w:ascii="Marianne" w:eastAsiaTheme="minorEastAsia" w:hAnsi="Marianne"/>
          <w:bCs/>
          <w:color w:val="000000" w:themeColor="dark1"/>
          <w:kern w:val="24"/>
          <w:sz w:val="20"/>
          <w:szCs w:val="24"/>
          <w:lang w:eastAsia="fr-FR"/>
        </w:rPr>
        <w:t xml:space="preserve"> de suivi</w:t>
      </w:r>
      <w:r w:rsidRPr="000918B5">
        <w:rPr>
          <w:rFonts w:ascii="Marianne" w:eastAsiaTheme="minorEastAsia" w:hAnsi="Marianne"/>
          <w:bCs/>
          <w:color w:val="000000" w:themeColor="dark1"/>
          <w:kern w:val="24"/>
          <w:sz w:val="20"/>
          <w:szCs w:val="24"/>
          <w:lang w:eastAsia="fr-FR"/>
        </w:rPr>
        <w:t xml:space="preserve"> sera composé de l’ensemble des parties signataires </w:t>
      </w:r>
      <w:r>
        <w:rPr>
          <w:rFonts w:ascii="Marianne" w:eastAsiaTheme="minorEastAsia" w:hAnsi="Marianne"/>
          <w:bCs/>
          <w:color w:val="000000" w:themeColor="dark1"/>
          <w:kern w:val="24"/>
          <w:sz w:val="20"/>
          <w:szCs w:val="24"/>
          <w:lang w:eastAsia="fr-FR"/>
        </w:rPr>
        <w:t>au</w:t>
      </w:r>
      <w:r w:rsidRPr="000918B5">
        <w:rPr>
          <w:rFonts w:ascii="Marianne" w:eastAsiaTheme="minorEastAsia" w:hAnsi="Marianne"/>
          <w:bCs/>
          <w:color w:val="000000" w:themeColor="dark1"/>
          <w:kern w:val="24"/>
          <w:sz w:val="20"/>
          <w:szCs w:val="24"/>
          <w:lang w:eastAsia="fr-FR"/>
        </w:rPr>
        <w:t xml:space="preserve"> présent contrat d’engagement.</w:t>
      </w:r>
      <w:bookmarkStart w:id="6" w:name="_Hlk173850921"/>
    </w:p>
    <w:bookmarkEnd w:id="2"/>
    <w:bookmarkEnd w:id="6"/>
    <w:p w14:paraId="3769D871" w14:textId="77777777" w:rsidR="00673A1D" w:rsidRDefault="00673A1D" w:rsidP="000D0DC3">
      <w:pPr>
        <w:spacing w:line="240" w:lineRule="auto"/>
        <w:jc w:val="both"/>
        <w:rPr>
          <w:rFonts w:ascii="Marianne" w:eastAsia="Times New Roman" w:hAnsi="Marianne" w:cs="Times New Roman"/>
          <w:sz w:val="20"/>
          <w:szCs w:val="24"/>
          <w:lang w:eastAsia="fr-FR"/>
        </w:rPr>
      </w:pPr>
    </w:p>
    <w:p w14:paraId="175AE6C0" w14:textId="77777777" w:rsidR="004B7B7A" w:rsidRDefault="004B7B7A" w:rsidP="000D0DC3">
      <w:pPr>
        <w:spacing w:line="240" w:lineRule="auto"/>
        <w:jc w:val="both"/>
        <w:rPr>
          <w:rFonts w:ascii="Marianne" w:eastAsia="Times New Roman" w:hAnsi="Marianne" w:cs="Times New Roman"/>
          <w:sz w:val="20"/>
          <w:szCs w:val="24"/>
          <w:lang w:eastAsia="fr-FR"/>
        </w:rPr>
      </w:pPr>
    </w:p>
    <w:p w14:paraId="5537C550" w14:textId="05210E14" w:rsidR="00173442" w:rsidRDefault="00173442" w:rsidP="0017344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bookmarkStart w:id="7" w:name="_Hlk176882558"/>
      <w:r w:rsidRPr="00F7267D">
        <w:rPr>
          <w:rFonts w:ascii="Marianne" w:hAnsi="Marianne"/>
          <w:bCs/>
          <w:sz w:val="20"/>
          <w:szCs w:val="20"/>
          <w:u w:val="single"/>
        </w:rPr>
        <w:t>Indicateurs</w:t>
      </w:r>
      <w:r>
        <w:rPr>
          <w:rFonts w:ascii="Marianne" w:hAnsi="Marianne"/>
          <w:bCs/>
          <w:sz w:val="20"/>
          <w:szCs w:val="20"/>
        </w:rPr>
        <w:t> </w:t>
      </w:r>
      <w:r w:rsidR="00227A02">
        <w:rPr>
          <w:rFonts w:ascii="Marianne" w:hAnsi="Marianne"/>
          <w:bCs/>
          <w:sz w:val="20"/>
          <w:szCs w:val="20"/>
        </w:rPr>
        <w:t xml:space="preserve">[producteur, périodicité] </w:t>
      </w:r>
      <w:r>
        <w:rPr>
          <w:rFonts w:ascii="Marianne" w:hAnsi="Marianne"/>
          <w:bCs/>
          <w:sz w:val="20"/>
          <w:szCs w:val="20"/>
        </w:rPr>
        <w:t xml:space="preserve">: </w:t>
      </w:r>
    </w:p>
    <w:p w14:paraId="0BCC5ECF" w14:textId="77777777" w:rsidR="00E231A3" w:rsidRDefault="00E231A3" w:rsidP="0017344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p>
    <w:p w14:paraId="274D4BDB" w14:textId="3845F5E4" w:rsidR="001A5C10" w:rsidRPr="001F7F87" w:rsidRDefault="001A5C10" w:rsidP="00173442">
      <w:pPr>
        <w:pBdr>
          <w:top w:val="single" w:sz="4" w:space="1" w:color="auto"/>
          <w:left w:val="single" w:sz="4" w:space="1" w:color="auto"/>
          <w:bottom w:val="single" w:sz="4" w:space="1" w:color="auto"/>
          <w:right w:val="single" w:sz="4" w:space="1" w:color="auto"/>
        </w:pBdr>
        <w:spacing w:after="0"/>
        <w:jc w:val="both"/>
        <w:rPr>
          <w:rFonts w:ascii="Marianne" w:hAnsi="Marianne"/>
          <w:bCs/>
          <w:i/>
          <w:iCs/>
          <w:sz w:val="20"/>
          <w:szCs w:val="20"/>
        </w:rPr>
      </w:pPr>
      <w:r>
        <w:rPr>
          <w:rFonts w:ascii="Marianne" w:hAnsi="Marianne"/>
          <w:bCs/>
          <w:i/>
          <w:iCs/>
          <w:sz w:val="20"/>
          <w:szCs w:val="20"/>
        </w:rPr>
        <w:t>Blocs opératoires</w:t>
      </w:r>
    </w:p>
    <w:p w14:paraId="57998246" w14:textId="1399BDC9" w:rsidR="00173442" w:rsidRPr="004B67EB" w:rsidRDefault="00173442" w:rsidP="0017344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xml:space="preserve">- </w:t>
      </w:r>
      <w:r w:rsidRPr="004D1977">
        <w:rPr>
          <w:rFonts w:ascii="Marianne" w:hAnsi="Marianne"/>
          <w:bCs/>
          <w:sz w:val="20"/>
          <w:szCs w:val="20"/>
        </w:rPr>
        <w:t xml:space="preserve">Nombre de professionnels </w:t>
      </w:r>
      <w:r>
        <w:rPr>
          <w:rFonts w:ascii="Marianne" w:hAnsi="Marianne"/>
          <w:bCs/>
          <w:sz w:val="20"/>
          <w:szCs w:val="20"/>
        </w:rPr>
        <w:t>IDE en soins généraux, titulaires d’une autorisation temporaire d’exercice dans les blocs opératoires dans le secteur public et privé</w:t>
      </w:r>
      <w:r w:rsidR="00A3194B">
        <w:rPr>
          <w:rFonts w:ascii="Marianne" w:hAnsi="Marianne"/>
          <w:bCs/>
          <w:sz w:val="20"/>
          <w:szCs w:val="20"/>
        </w:rPr>
        <w:t> </w:t>
      </w:r>
      <w:r w:rsidR="00227A02">
        <w:rPr>
          <w:rFonts w:ascii="Marianne" w:hAnsi="Marianne"/>
          <w:bCs/>
          <w:sz w:val="20"/>
          <w:szCs w:val="20"/>
        </w:rPr>
        <w:t>[</w:t>
      </w:r>
      <w:r w:rsidR="00E231A3">
        <w:rPr>
          <w:rFonts w:ascii="Marianne" w:hAnsi="Marianne"/>
          <w:bCs/>
          <w:sz w:val="20"/>
          <w:szCs w:val="20"/>
        </w:rPr>
        <w:t>Etat</w:t>
      </w:r>
      <w:r w:rsidR="00227A02">
        <w:rPr>
          <w:rFonts w:ascii="Marianne" w:hAnsi="Marianne"/>
          <w:bCs/>
          <w:sz w:val="20"/>
          <w:szCs w:val="20"/>
        </w:rPr>
        <w:t>, semestriel]</w:t>
      </w:r>
      <w:r w:rsidR="00E231A3">
        <w:rPr>
          <w:rFonts w:ascii="Marianne" w:hAnsi="Marianne"/>
          <w:bCs/>
          <w:sz w:val="20"/>
          <w:szCs w:val="20"/>
        </w:rPr>
        <w:t> ;</w:t>
      </w:r>
    </w:p>
    <w:p w14:paraId="353C873E" w14:textId="0C129067" w:rsidR="00673A1D" w:rsidRPr="00673A1D" w:rsidRDefault="00173442" w:rsidP="0017344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xml:space="preserve">- </w:t>
      </w:r>
      <w:r w:rsidRPr="004D1977">
        <w:rPr>
          <w:rFonts w:ascii="Marianne" w:hAnsi="Marianne"/>
          <w:bCs/>
          <w:sz w:val="20"/>
          <w:szCs w:val="20"/>
        </w:rPr>
        <w:t xml:space="preserve">Nombre de professionnels </w:t>
      </w:r>
      <w:r>
        <w:rPr>
          <w:rFonts w:ascii="Marianne" w:hAnsi="Marianne"/>
          <w:bCs/>
          <w:sz w:val="20"/>
          <w:szCs w:val="20"/>
        </w:rPr>
        <w:t>IDE en soins généraux, titulaires d’une autorisation définitive d’exercice dans les blocs opératoires dans le secteur public et privé</w:t>
      </w:r>
      <w:r w:rsidR="00A3194B">
        <w:rPr>
          <w:rFonts w:ascii="Marianne" w:hAnsi="Marianne"/>
          <w:bCs/>
          <w:sz w:val="20"/>
          <w:szCs w:val="20"/>
        </w:rPr>
        <w:t> </w:t>
      </w:r>
      <w:r w:rsidR="00E231A3">
        <w:rPr>
          <w:rFonts w:ascii="Marianne" w:hAnsi="Marianne"/>
          <w:bCs/>
          <w:sz w:val="20"/>
          <w:szCs w:val="20"/>
        </w:rPr>
        <w:t>[Etat, annuel]</w:t>
      </w:r>
      <w:bookmarkEnd w:id="7"/>
      <w:r w:rsidR="00E231A3">
        <w:rPr>
          <w:rFonts w:ascii="Marianne" w:hAnsi="Marianne"/>
          <w:bCs/>
          <w:sz w:val="20"/>
          <w:szCs w:val="20"/>
        </w:rPr>
        <w:t> ;</w:t>
      </w:r>
    </w:p>
    <w:p w14:paraId="7B552972" w14:textId="71344F50" w:rsidR="004079E9" w:rsidRDefault="00173442" w:rsidP="00954FA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Nombre de professionnels IBODE exerçant au sein des blocs opératoires dans le secteur public et privé</w:t>
      </w:r>
      <w:r w:rsidR="004079E9">
        <w:rPr>
          <w:rFonts w:ascii="Marianne" w:hAnsi="Marianne"/>
          <w:bCs/>
          <w:sz w:val="20"/>
          <w:szCs w:val="20"/>
        </w:rPr>
        <w:t> </w:t>
      </w:r>
      <w:r w:rsidR="00E231A3">
        <w:rPr>
          <w:rFonts w:ascii="Marianne" w:hAnsi="Marianne"/>
          <w:bCs/>
          <w:sz w:val="20"/>
          <w:szCs w:val="20"/>
        </w:rPr>
        <w:t>[Etat, annuel] ;</w:t>
      </w:r>
    </w:p>
    <w:p w14:paraId="4207F31F" w14:textId="3E439506" w:rsidR="001A5C10" w:rsidRDefault="001A5C10" w:rsidP="001A5C10">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Nombre d’IDE titulaires d’une autorisation temporaire n’ayant pas pu suivre une session de formation dans l’année suivant l’octroi de leur autorisation, et bénéficiant de la prolongation d’un an sur justification de leur inscription à une session ultérieure</w:t>
      </w:r>
      <w:r w:rsidR="00AD7AFF">
        <w:rPr>
          <w:rFonts w:ascii="Marianne" w:hAnsi="Marianne"/>
          <w:bCs/>
          <w:sz w:val="20"/>
          <w:szCs w:val="20"/>
        </w:rPr>
        <w:t> </w:t>
      </w:r>
      <w:r w:rsidR="00E231A3">
        <w:rPr>
          <w:rFonts w:ascii="Marianne" w:hAnsi="Marianne"/>
          <w:bCs/>
          <w:sz w:val="20"/>
          <w:szCs w:val="20"/>
        </w:rPr>
        <w:t>[</w:t>
      </w:r>
      <w:r w:rsidR="004C2D34">
        <w:rPr>
          <w:rFonts w:ascii="Marianne" w:hAnsi="Marianne"/>
          <w:bCs/>
          <w:sz w:val="20"/>
          <w:szCs w:val="20"/>
        </w:rPr>
        <w:t xml:space="preserve">écoles </w:t>
      </w:r>
      <w:r w:rsidR="00AD7AFF">
        <w:rPr>
          <w:rFonts w:ascii="Marianne" w:hAnsi="Marianne"/>
          <w:bCs/>
          <w:sz w:val="20"/>
          <w:szCs w:val="20"/>
        </w:rPr>
        <w:t>de formation</w:t>
      </w:r>
      <w:r w:rsidR="00AD7AFF" w:rsidRPr="00AD7AFF">
        <w:rPr>
          <w:rFonts w:ascii="Marianne" w:hAnsi="Marianne"/>
          <w:bCs/>
          <w:sz w:val="20"/>
          <w:szCs w:val="20"/>
        </w:rPr>
        <w:t xml:space="preserve">, </w:t>
      </w:r>
      <w:r w:rsidR="00AD7AFF">
        <w:rPr>
          <w:rFonts w:ascii="Marianne" w:hAnsi="Marianne"/>
          <w:bCs/>
          <w:sz w:val="20"/>
          <w:szCs w:val="20"/>
        </w:rPr>
        <w:t>annuel</w:t>
      </w:r>
      <w:r w:rsidR="00E231A3">
        <w:rPr>
          <w:rFonts w:ascii="Marianne" w:hAnsi="Marianne"/>
          <w:bCs/>
          <w:sz w:val="20"/>
          <w:szCs w:val="20"/>
        </w:rPr>
        <w:t>] ;</w:t>
      </w:r>
    </w:p>
    <w:p w14:paraId="7D36549D" w14:textId="77777777" w:rsidR="001A5C10" w:rsidRDefault="001A5C10" w:rsidP="00954FA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p>
    <w:p w14:paraId="333EB2D5" w14:textId="39F84D91" w:rsidR="001A5C10" w:rsidRPr="00AD7AFF" w:rsidRDefault="001A5C10" w:rsidP="00954FA2">
      <w:pPr>
        <w:pBdr>
          <w:top w:val="single" w:sz="4" w:space="1" w:color="auto"/>
          <w:left w:val="single" w:sz="4" w:space="1" w:color="auto"/>
          <w:bottom w:val="single" w:sz="4" w:space="1" w:color="auto"/>
          <w:right w:val="single" w:sz="4" w:space="1" w:color="auto"/>
        </w:pBdr>
        <w:spacing w:after="0"/>
        <w:jc w:val="both"/>
        <w:rPr>
          <w:rFonts w:ascii="Marianne" w:hAnsi="Marianne"/>
          <w:bCs/>
          <w:i/>
          <w:iCs/>
          <w:sz w:val="20"/>
          <w:szCs w:val="20"/>
        </w:rPr>
      </w:pPr>
      <w:r>
        <w:rPr>
          <w:rFonts w:ascii="Marianne" w:hAnsi="Marianne"/>
          <w:bCs/>
          <w:i/>
          <w:iCs/>
          <w:sz w:val="20"/>
          <w:szCs w:val="20"/>
        </w:rPr>
        <w:t>Formation MT 10 actes</w:t>
      </w:r>
    </w:p>
    <w:p w14:paraId="3C1FB4B8" w14:textId="494138DE" w:rsidR="00954FA2" w:rsidRDefault="00954FA2" w:rsidP="00954FA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xml:space="preserve">- Nombre de places de formation « 21h » </w:t>
      </w:r>
      <w:r w:rsidR="001A5C10">
        <w:rPr>
          <w:rFonts w:ascii="Marianne" w:hAnsi="Marianne"/>
          <w:bCs/>
          <w:sz w:val="20"/>
          <w:szCs w:val="20"/>
        </w:rPr>
        <w:t xml:space="preserve">ouvertes et pourvues </w:t>
      </w:r>
      <w:r>
        <w:rPr>
          <w:rFonts w:ascii="Marianne" w:hAnsi="Marianne"/>
          <w:bCs/>
          <w:sz w:val="20"/>
          <w:szCs w:val="20"/>
        </w:rPr>
        <w:t>sur l’année</w:t>
      </w:r>
      <w:r w:rsidR="00AD7AFF">
        <w:rPr>
          <w:rFonts w:ascii="Marianne" w:hAnsi="Marianne"/>
          <w:bCs/>
          <w:sz w:val="20"/>
          <w:szCs w:val="20"/>
        </w:rPr>
        <w:t xml:space="preserve"> </w:t>
      </w:r>
      <w:r w:rsidR="00E231A3">
        <w:rPr>
          <w:rFonts w:ascii="Marianne" w:hAnsi="Marianne"/>
          <w:bCs/>
          <w:sz w:val="20"/>
          <w:szCs w:val="20"/>
        </w:rPr>
        <w:t>[</w:t>
      </w:r>
      <w:r w:rsidR="004C2D34">
        <w:rPr>
          <w:rFonts w:ascii="Marianne" w:hAnsi="Marianne"/>
          <w:bCs/>
          <w:sz w:val="20"/>
          <w:szCs w:val="20"/>
        </w:rPr>
        <w:t xml:space="preserve">écoles </w:t>
      </w:r>
      <w:r w:rsidR="00E231A3">
        <w:rPr>
          <w:rFonts w:ascii="Marianne" w:hAnsi="Marianne"/>
          <w:bCs/>
          <w:sz w:val="20"/>
          <w:szCs w:val="20"/>
        </w:rPr>
        <w:t>de formation</w:t>
      </w:r>
      <w:r w:rsidR="00E231A3" w:rsidRPr="00AD7AFF">
        <w:rPr>
          <w:rFonts w:ascii="Marianne" w:hAnsi="Marianne"/>
          <w:bCs/>
          <w:sz w:val="20"/>
          <w:szCs w:val="20"/>
        </w:rPr>
        <w:t xml:space="preserve">, </w:t>
      </w:r>
      <w:r w:rsidR="00E231A3">
        <w:rPr>
          <w:rFonts w:ascii="Marianne" w:hAnsi="Marianne"/>
          <w:bCs/>
          <w:sz w:val="20"/>
          <w:szCs w:val="20"/>
        </w:rPr>
        <w:t>annuel] ;</w:t>
      </w:r>
    </w:p>
    <w:p w14:paraId="2AC36016" w14:textId="77777777" w:rsidR="001A5C10" w:rsidRDefault="001A5C10" w:rsidP="00673A1D">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p>
    <w:p w14:paraId="5FBA2C54" w14:textId="293BFB34" w:rsidR="001A5C10" w:rsidRPr="00AD7AFF" w:rsidDel="001A5C10" w:rsidRDefault="001A5C10" w:rsidP="00673A1D">
      <w:pPr>
        <w:pBdr>
          <w:top w:val="single" w:sz="4" w:space="1" w:color="auto"/>
          <w:left w:val="single" w:sz="4" w:space="1" w:color="auto"/>
          <w:bottom w:val="single" w:sz="4" w:space="1" w:color="auto"/>
          <w:right w:val="single" w:sz="4" w:space="1" w:color="auto"/>
        </w:pBdr>
        <w:spacing w:after="0"/>
        <w:jc w:val="both"/>
        <w:rPr>
          <w:rFonts w:ascii="Marianne" w:hAnsi="Marianne"/>
          <w:bCs/>
          <w:i/>
          <w:iCs/>
          <w:sz w:val="20"/>
          <w:szCs w:val="20"/>
        </w:rPr>
      </w:pPr>
      <w:r>
        <w:rPr>
          <w:rFonts w:ascii="Marianne" w:hAnsi="Marianne"/>
          <w:bCs/>
          <w:i/>
          <w:iCs/>
          <w:sz w:val="20"/>
          <w:szCs w:val="20"/>
        </w:rPr>
        <w:t>Formation au DE</w:t>
      </w:r>
    </w:p>
    <w:p w14:paraId="40232328" w14:textId="33EE787A" w:rsidR="00673A1D" w:rsidRPr="004079E9" w:rsidRDefault="00673A1D" w:rsidP="00673A1D">
      <w:pPr>
        <w:pBdr>
          <w:top w:val="single" w:sz="4" w:space="1" w:color="auto"/>
          <w:left w:val="single" w:sz="4" w:space="1" w:color="auto"/>
          <w:bottom w:val="single" w:sz="4" w:space="1" w:color="auto"/>
          <w:right w:val="single" w:sz="4" w:space="1" w:color="auto"/>
        </w:pBdr>
        <w:spacing w:after="0"/>
        <w:jc w:val="both"/>
        <w:rPr>
          <w:rFonts w:ascii="Marianne" w:hAnsi="Marianne"/>
          <w:bCs/>
          <w:color w:val="000000" w:themeColor="text1"/>
          <w:sz w:val="20"/>
          <w:szCs w:val="20"/>
        </w:rPr>
      </w:pPr>
      <w:r w:rsidRPr="004079E9">
        <w:rPr>
          <w:rFonts w:ascii="Marianne" w:hAnsi="Marianne"/>
          <w:bCs/>
          <w:color w:val="000000" w:themeColor="text1"/>
          <w:sz w:val="20"/>
          <w:szCs w:val="20"/>
        </w:rPr>
        <w:t>- Nombre de places ouvertes en formation IBODE</w:t>
      </w:r>
      <w:r w:rsidR="00AD7AFF">
        <w:rPr>
          <w:rFonts w:ascii="Marianne" w:hAnsi="Marianne"/>
          <w:bCs/>
          <w:color w:val="000000" w:themeColor="text1"/>
          <w:sz w:val="20"/>
          <w:szCs w:val="20"/>
        </w:rPr>
        <w:t> </w:t>
      </w:r>
      <w:bookmarkStart w:id="8" w:name="_Hlk179820900"/>
      <w:r w:rsidR="00E231A3">
        <w:rPr>
          <w:rFonts w:ascii="Marianne" w:hAnsi="Marianne"/>
          <w:bCs/>
          <w:color w:val="000000" w:themeColor="text1"/>
          <w:sz w:val="20"/>
          <w:szCs w:val="20"/>
        </w:rPr>
        <w:t>[</w:t>
      </w:r>
      <w:r w:rsidR="00AD7AFF" w:rsidRPr="00AD7AFF">
        <w:rPr>
          <w:rFonts w:ascii="Marianne" w:hAnsi="Marianne"/>
          <w:bCs/>
          <w:sz w:val="20"/>
          <w:szCs w:val="20"/>
        </w:rPr>
        <w:t>ministère chargé de l’enseignement sup</w:t>
      </w:r>
      <w:r w:rsidR="00AD7AFF" w:rsidRPr="00AD7AFF">
        <w:rPr>
          <w:rFonts w:ascii="Marianne" w:hAnsi="Marianne" w:cs="Marianne"/>
          <w:bCs/>
          <w:sz w:val="20"/>
          <w:szCs w:val="20"/>
        </w:rPr>
        <w:t>é</w:t>
      </w:r>
      <w:r w:rsidR="00AD7AFF" w:rsidRPr="00AD7AFF">
        <w:rPr>
          <w:rFonts w:ascii="Marianne" w:hAnsi="Marianne"/>
          <w:bCs/>
          <w:sz w:val="20"/>
          <w:szCs w:val="20"/>
        </w:rPr>
        <w:t xml:space="preserve">rieur et de la recherche, </w:t>
      </w:r>
      <w:r w:rsidR="00AD7AFF">
        <w:rPr>
          <w:rFonts w:ascii="Marianne" w:hAnsi="Marianne"/>
          <w:bCs/>
          <w:sz w:val="20"/>
          <w:szCs w:val="20"/>
        </w:rPr>
        <w:t>annuel</w:t>
      </w:r>
      <w:r w:rsidR="00E231A3">
        <w:rPr>
          <w:rFonts w:ascii="Marianne" w:hAnsi="Marianne"/>
          <w:bCs/>
          <w:sz w:val="20"/>
          <w:szCs w:val="20"/>
        </w:rPr>
        <w:t>]</w:t>
      </w:r>
      <w:bookmarkEnd w:id="8"/>
      <w:r w:rsidR="00E231A3">
        <w:rPr>
          <w:rFonts w:ascii="Marianne" w:hAnsi="Marianne"/>
          <w:bCs/>
          <w:sz w:val="20"/>
          <w:szCs w:val="20"/>
        </w:rPr>
        <w:t> ;</w:t>
      </w:r>
    </w:p>
    <w:p w14:paraId="1A5CF3C8" w14:textId="5DFEBD31" w:rsidR="00932E73" w:rsidRDefault="00932E73" w:rsidP="00673A1D">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xml:space="preserve">- Nombre d’apprenants </w:t>
      </w:r>
      <w:r w:rsidRPr="009D35BA">
        <w:rPr>
          <w:rFonts w:ascii="Marianne" w:hAnsi="Marianne"/>
          <w:bCs/>
          <w:sz w:val="20"/>
          <w:szCs w:val="20"/>
        </w:rPr>
        <w:t xml:space="preserve">inscrits en </w:t>
      </w:r>
      <w:r>
        <w:rPr>
          <w:rFonts w:ascii="Marianne" w:hAnsi="Marianne"/>
          <w:bCs/>
          <w:sz w:val="20"/>
          <w:szCs w:val="20"/>
        </w:rPr>
        <w:t>formation initiale</w:t>
      </w:r>
      <w:r w:rsidR="00AD7AFF">
        <w:rPr>
          <w:rFonts w:ascii="Marianne" w:hAnsi="Marianne"/>
          <w:bCs/>
          <w:sz w:val="20"/>
          <w:szCs w:val="20"/>
        </w:rPr>
        <w:t> </w:t>
      </w:r>
      <w:r w:rsidR="00E231A3">
        <w:rPr>
          <w:rFonts w:ascii="Marianne" w:hAnsi="Marianne"/>
          <w:bCs/>
          <w:color w:val="000000" w:themeColor="text1"/>
          <w:sz w:val="20"/>
          <w:szCs w:val="20"/>
        </w:rPr>
        <w:t>[</w:t>
      </w:r>
      <w:r w:rsidR="00E231A3" w:rsidRPr="00AD7AFF">
        <w:rPr>
          <w:rFonts w:ascii="Marianne" w:hAnsi="Marianne"/>
          <w:bCs/>
          <w:sz w:val="20"/>
          <w:szCs w:val="20"/>
        </w:rPr>
        <w:t>ministère chargé de l’enseignement sup</w:t>
      </w:r>
      <w:r w:rsidR="00E231A3" w:rsidRPr="00AD7AFF">
        <w:rPr>
          <w:rFonts w:ascii="Marianne" w:hAnsi="Marianne" w:cs="Marianne"/>
          <w:bCs/>
          <w:sz w:val="20"/>
          <w:szCs w:val="20"/>
        </w:rPr>
        <w:t>é</w:t>
      </w:r>
      <w:r w:rsidR="00E231A3" w:rsidRPr="00AD7AFF">
        <w:rPr>
          <w:rFonts w:ascii="Marianne" w:hAnsi="Marianne"/>
          <w:bCs/>
          <w:sz w:val="20"/>
          <w:szCs w:val="20"/>
        </w:rPr>
        <w:t xml:space="preserve">rieur et de la recherche, </w:t>
      </w:r>
      <w:r w:rsidR="00E231A3">
        <w:rPr>
          <w:rFonts w:ascii="Marianne" w:hAnsi="Marianne"/>
          <w:bCs/>
          <w:sz w:val="20"/>
          <w:szCs w:val="20"/>
        </w:rPr>
        <w:t>annuel] ;</w:t>
      </w:r>
    </w:p>
    <w:p w14:paraId="0BEFBA97" w14:textId="55B8E27A" w:rsidR="00673A1D" w:rsidRDefault="00932E73" w:rsidP="00673A1D">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Nombre d’apprenants</w:t>
      </w:r>
      <w:r w:rsidR="00463BBA">
        <w:rPr>
          <w:rFonts w:ascii="Marianne" w:hAnsi="Marianne"/>
          <w:bCs/>
          <w:sz w:val="20"/>
          <w:szCs w:val="20"/>
        </w:rPr>
        <w:t xml:space="preserve"> </w:t>
      </w:r>
      <w:r w:rsidR="00673A1D" w:rsidRPr="009D35BA">
        <w:rPr>
          <w:rFonts w:ascii="Marianne" w:hAnsi="Marianne"/>
          <w:bCs/>
          <w:sz w:val="20"/>
          <w:szCs w:val="20"/>
        </w:rPr>
        <w:t xml:space="preserve">en </w:t>
      </w:r>
      <w:r w:rsidR="00673A1D">
        <w:rPr>
          <w:rFonts w:ascii="Marianne" w:hAnsi="Marianne"/>
          <w:bCs/>
          <w:sz w:val="20"/>
          <w:szCs w:val="20"/>
        </w:rPr>
        <w:t>formation professionnelle continue</w:t>
      </w:r>
      <w:r w:rsidR="00673A1D" w:rsidRPr="009D35BA">
        <w:rPr>
          <w:rFonts w:ascii="Marianne" w:hAnsi="Marianne"/>
          <w:bCs/>
          <w:sz w:val="20"/>
          <w:szCs w:val="20"/>
        </w:rPr>
        <w:t xml:space="preserve"> et en VAE</w:t>
      </w:r>
      <w:r w:rsidR="00673A1D">
        <w:rPr>
          <w:rFonts w:ascii="Marianne" w:hAnsi="Marianne"/>
          <w:bCs/>
          <w:sz w:val="20"/>
          <w:szCs w:val="20"/>
        </w:rPr>
        <w:t> </w:t>
      </w:r>
      <w:r w:rsidR="008C7AF7">
        <w:rPr>
          <w:rFonts w:ascii="Marianne" w:hAnsi="Marianne"/>
          <w:bCs/>
          <w:sz w:val="20"/>
          <w:szCs w:val="20"/>
        </w:rPr>
        <w:t xml:space="preserve">dans le secteur public ou privé </w:t>
      </w:r>
      <w:r w:rsidR="00E231A3">
        <w:rPr>
          <w:rFonts w:ascii="Marianne" w:hAnsi="Marianne"/>
          <w:bCs/>
          <w:color w:val="000000" w:themeColor="text1"/>
          <w:sz w:val="20"/>
          <w:szCs w:val="20"/>
        </w:rPr>
        <w:t>[</w:t>
      </w:r>
      <w:r w:rsidR="00E231A3" w:rsidRPr="00AD7AFF">
        <w:rPr>
          <w:rFonts w:ascii="Marianne" w:hAnsi="Marianne"/>
          <w:bCs/>
          <w:sz w:val="20"/>
          <w:szCs w:val="20"/>
        </w:rPr>
        <w:t>ministère chargé de l’enseignement sup</w:t>
      </w:r>
      <w:r w:rsidR="00E231A3" w:rsidRPr="00AD7AFF">
        <w:rPr>
          <w:rFonts w:ascii="Marianne" w:hAnsi="Marianne" w:cs="Marianne"/>
          <w:bCs/>
          <w:sz w:val="20"/>
          <w:szCs w:val="20"/>
        </w:rPr>
        <w:t>é</w:t>
      </w:r>
      <w:r w:rsidR="00E231A3" w:rsidRPr="00AD7AFF">
        <w:rPr>
          <w:rFonts w:ascii="Marianne" w:hAnsi="Marianne"/>
          <w:bCs/>
          <w:sz w:val="20"/>
          <w:szCs w:val="20"/>
        </w:rPr>
        <w:t xml:space="preserve">rieur et de la recherche, </w:t>
      </w:r>
      <w:r w:rsidR="00E231A3">
        <w:rPr>
          <w:rFonts w:ascii="Marianne" w:hAnsi="Marianne"/>
          <w:bCs/>
          <w:sz w:val="20"/>
          <w:szCs w:val="20"/>
        </w:rPr>
        <w:t>annuel] ;</w:t>
      </w:r>
    </w:p>
    <w:p w14:paraId="5A082852" w14:textId="1C53F1C5" w:rsidR="000507A5" w:rsidRPr="00FC71A5" w:rsidRDefault="00673A1D" w:rsidP="00FC71A5">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xml:space="preserve">- </w:t>
      </w:r>
      <w:r w:rsidRPr="009D35BA">
        <w:rPr>
          <w:rFonts w:ascii="Marianne" w:hAnsi="Marianne"/>
          <w:bCs/>
          <w:sz w:val="20"/>
          <w:szCs w:val="20"/>
        </w:rPr>
        <w:t xml:space="preserve">Nombre </w:t>
      </w:r>
      <w:r w:rsidR="00932E73">
        <w:rPr>
          <w:rFonts w:ascii="Marianne" w:hAnsi="Marianne"/>
          <w:bCs/>
          <w:sz w:val="20"/>
          <w:szCs w:val="20"/>
        </w:rPr>
        <w:t>de</w:t>
      </w:r>
      <w:r>
        <w:rPr>
          <w:rFonts w:ascii="Marianne" w:hAnsi="Marianne"/>
          <w:bCs/>
          <w:sz w:val="20"/>
          <w:szCs w:val="20"/>
        </w:rPr>
        <w:t xml:space="preserve"> diplômés</w:t>
      </w:r>
      <w:r w:rsidR="00E231A3">
        <w:rPr>
          <w:rFonts w:ascii="Marianne" w:hAnsi="Marianne"/>
          <w:bCs/>
          <w:sz w:val="20"/>
          <w:szCs w:val="20"/>
        </w:rPr>
        <w:t xml:space="preserve"> </w:t>
      </w:r>
      <w:r w:rsidR="00E231A3">
        <w:rPr>
          <w:rFonts w:ascii="Marianne" w:hAnsi="Marianne"/>
          <w:bCs/>
          <w:color w:val="000000" w:themeColor="text1"/>
          <w:sz w:val="20"/>
          <w:szCs w:val="20"/>
        </w:rPr>
        <w:t>[</w:t>
      </w:r>
      <w:r w:rsidR="00E231A3" w:rsidRPr="00AD7AFF">
        <w:rPr>
          <w:rFonts w:ascii="Marianne" w:hAnsi="Marianne"/>
          <w:bCs/>
          <w:sz w:val="20"/>
          <w:szCs w:val="20"/>
        </w:rPr>
        <w:t>ministère chargé de l’enseignement sup</w:t>
      </w:r>
      <w:r w:rsidR="00E231A3" w:rsidRPr="00AD7AFF">
        <w:rPr>
          <w:rFonts w:ascii="Marianne" w:hAnsi="Marianne" w:cs="Marianne"/>
          <w:bCs/>
          <w:sz w:val="20"/>
          <w:szCs w:val="20"/>
        </w:rPr>
        <w:t>é</w:t>
      </w:r>
      <w:r w:rsidR="00E231A3" w:rsidRPr="00AD7AFF">
        <w:rPr>
          <w:rFonts w:ascii="Marianne" w:hAnsi="Marianne"/>
          <w:bCs/>
          <w:sz w:val="20"/>
          <w:szCs w:val="20"/>
        </w:rPr>
        <w:t xml:space="preserve">rieur et de la recherche, </w:t>
      </w:r>
      <w:r w:rsidR="00E231A3">
        <w:rPr>
          <w:rFonts w:ascii="Marianne" w:hAnsi="Marianne"/>
          <w:bCs/>
          <w:sz w:val="20"/>
          <w:szCs w:val="20"/>
        </w:rPr>
        <w:t>annuel].</w:t>
      </w:r>
    </w:p>
    <w:p w14:paraId="033EFFEA" w14:textId="77777777" w:rsidR="008C7AF7" w:rsidRDefault="008C7AF7" w:rsidP="008C7AF7">
      <w:pPr>
        <w:spacing w:line="240" w:lineRule="auto"/>
        <w:ind w:left="144"/>
        <w:jc w:val="both"/>
        <w:rPr>
          <w:rFonts w:ascii="Marianne" w:eastAsia="Times New Roman" w:hAnsi="Marianne" w:cs="Times New Roman"/>
          <w:sz w:val="20"/>
          <w:szCs w:val="24"/>
          <w:lang w:eastAsia="fr-FR"/>
        </w:rPr>
      </w:pPr>
    </w:p>
    <w:p w14:paraId="5FDA99E0" w14:textId="77777777" w:rsidR="00CC4AE5" w:rsidRDefault="00CC4AE5" w:rsidP="008C7AF7">
      <w:pPr>
        <w:spacing w:line="240" w:lineRule="auto"/>
        <w:ind w:left="144"/>
        <w:jc w:val="both"/>
        <w:rPr>
          <w:rFonts w:ascii="Marianne" w:eastAsia="Times New Roman" w:hAnsi="Marianne" w:cs="Times New Roman"/>
          <w:sz w:val="20"/>
          <w:szCs w:val="24"/>
          <w:lang w:eastAsia="fr-FR"/>
        </w:rPr>
      </w:pPr>
    </w:p>
    <w:p w14:paraId="1E448040" w14:textId="4479B989" w:rsidR="00581762" w:rsidRDefault="00581762" w:rsidP="00CC4AE5">
      <w:pPr>
        <w:spacing w:line="240" w:lineRule="auto"/>
        <w:jc w:val="both"/>
        <w:rPr>
          <w:rFonts w:ascii="Marianne" w:eastAsia="Times New Roman" w:hAnsi="Marianne" w:cs="Times New Roman"/>
          <w:sz w:val="20"/>
          <w:szCs w:val="24"/>
          <w:lang w:eastAsia="fr-FR"/>
        </w:rPr>
      </w:pPr>
      <w:r w:rsidRPr="00CC4AE5">
        <w:rPr>
          <w:rFonts w:ascii="Marianne" w:eastAsia="Times New Roman" w:hAnsi="Marianne" w:cs="Times New Roman"/>
          <w:sz w:val="20"/>
          <w:szCs w:val="24"/>
          <w:u w:val="single"/>
          <w:lang w:eastAsia="fr-FR"/>
        </w:rPr>
        <w:t>Signataires du présent contrat</w:t>
      </w:r>
      <w:r>
        <w:rPr>
          <w:rFonts w:ascii="Marianne" w:eastAsia="Times New Roman" w:hAnsi="Marianne" w:cs="Times New Roman"/>
          <w:sz w:val="20"/>
          <w:szCs w:val="24"/>
          <w:lang w:eastAsia="fr-FR"/>
        </w:rPr>
        <w:t xml:space="preserve"> : </w:t>
      </w:r>
    </w:p>
    <w:p w14:paraId="660A5CFD" w14:textId="77777777" w:rsidR="00CC4AE5" w:rsidRPr="00CC4AE5" w:rsidRDefault="00CC4AE5" w:rsidP="00CC4AE5">
      <w:pPr>
        <w:pStyle w:val="NormalWeb"/>
        <w:spacing w:before="0" w:beforeAutospacing="0" w:after="0" w:afterAutospacing="0"/>
        <w:jc w:val="both"/>
        <w:rPr>
          <w:rFonts w:ascii="Marianne" w:hAnsi="Marianne"/>
          <w:b/>
          <w:bCs/>
          <w:sz w:val="20"/>
        </w:rPr>
      </w:pPr>
      <w:r w:rsidRPr="00CC4AE5">
        <w:rPr>
          <w:rFonts w:ascii="Marianne" w:hAnsi="Marianne"/>
          <w:b/>
          <w:bCs/>
          <w:sz w:val="20"/>
        </w:rPr>
        <w:t xml:space="preserve">Pour l’Etat : </w:t>
      </w:r>
    </w:p>
    <w:p w14:paraId="153D2747" w14:textId="18D95E7B" w:rsidR="00581762" w:rsidRDefault="00581762" w:rsidP="00581762">
      <w:pPr>
        <w:pStyle w:val="NormalWeb"/>
        <w:numPr>
          <w:ilvl w:val="0"/>
          <w:numId w:val="50"/>
        </w:numPr>
        <w:spacing w:before="0" w:beforeAutospacing="0" w:after="0" w:afterAutospacing="0"/>
        <w:jc w:val="both"/>
        <w:rPr>
          <w:rFonts w:ascii="Marianne" w:hAnsi="Marianne"/>
          <w:sz w:val="20"/>
        </w:rPr>
      </w:pPr>
      <w:r w:rsidRPr="00581762">
        <w:rPr>
          <w:rFonts w:ascii="Marianne" w:hAnsi="Marianne"/>
          <w:sz w:val="20"/>
        </w:rPr>
        <w:t>Ministère chargé de la santé</w:t>
      </w:r>
      <w:r>
        <w:rPr>
          <w:rFonts w:ascii="Marianne" w:hAnsi="Marianne"/>
          <w:sz w:val="20"/>
        </w:rPr>
        <w:t> </w:t>
      </w:r>
    </w:p>
    <w:p w14:paraId="1A745A15" w14:textId="75AEAC1F" w:rsidR="00581762" w:rsidRPr="00CE6E59" w:rsidRDefault="00581762" w:rsidP="00CC4AE5">
      <w:pPr>
        <w:pStyle w:val="NormalWeb"/>
        <w:numPr>
          <w:ilvl w:val="0"/>
          <w:numId w:val="50"/>
        </w:numPr>
        <w:spacing w:before="0" w:beforeAutospacing="0" w:after="0" w:afterAutospacing="0"/>
        <w:jc w:val="both"/>
        <w:rPr>
          <w:rFonts w:ascii="Marianne" w:hAnsi="Marianne"/>
          <w:sz w:val="20"/>
        </w:rPr>
      </w:pPr>
      <w:r w:rsidRPr="00CE6E59">
        <w:rPr>
          <w:rFonts w:ascii="Marianne" w:hAnsi="Marianne"/>
          <w:bCs/>
          <w:sz w:val="20"/>
          <w:szCs w:val="20"/>
        </w:rPr>
        <w:t>Ministère chargé de l’enseignement sup</w:t>
      </w:r>
      <w:r w:rsidRPr="00CE6E59">
        <w:rPr>
          <w:rFonts w:ascii="Marianne" w:hAnsi="Marianne" w:cs="Marianne"/>
          <w:bCs/>
          <w:sz w:val="20"/>
          <w:szCs w:val="20"/>
        </w:rPr>
        <w:t>é</w:t>
      </w:r>
      <w:r w:rsidRPr="00CE6E59">
        <w:rPr>
          <w:rFonts w:ascii="Marianne" w:hAnsi="Marianne"/>
          <w:bCs/>
          <w:sz w:val="20"/>
          <w:szCs w:val="20"/>
        </w:rPr>
        <w:t>rieur et de la recherche</w:t>
      </w:r>
    </w:p>
    <w:p w14:paraId="7D88D3D3" w14:textId="77777777" w:rsidR="00CC4AE5" w:rsidRPr="00CE6E59" w:rsidRDefault="00CC4AE5" w:rsidP="00581762">
      <w:pPr>
        <w:pStyle w:val="NormalWeb"/>
        <w:spacing w:before="0" w:beforeAutospacing="0" w:after="0" w:afterAutospacing="0"/>
        <w:ind w:left="1224"/>
        <w:jc w:val="both"/>
        <w:rPr>
          <w:rFonts w:ascii="Marianne" w:hAnsi="Marianne"/>
          <w:sz w:val="20"/>
        </w:rPr>
      </w:pPr>
    </w:p>
    <w:p w14:paraId="765170F8" w14:textId="099C8B5E" w:rsidR="00CC4AE5" w:rsidRPr="00CE6E59" w:rsidRDefault="00CC4AE5" w:rsidP="00CC4AE5">
      <w:pPr>
        <w:pStyle w:val="NormalWeb"/>
        <w:spacing w:before="0" w:beforeAutospacing="0" w:after="0" w:afterAutospacing="0"/>
        <w:jc w:val="both"/>
        <w:rPr>
          <w:rFonts w:ascii="Marianne" w:hAnsi="Marianne"/>
          <w:sz w:val="20"/>
          <w:szCs w:val="20"/>
        </w:rPr>
      </w:pPr>
      <w:r w:rsidRPr="00CE6E59">
        <w:rPr>
          <w:rFonts w:ascii="Marianne" w:hAnsi="Marianne"/>
          <w:b/>
          <w:bCs/>
          <w:sz w:val="20"/>
          <w:szCs w:val="20"/>
        </w:rPr>
        <w:t>Pour les fédérations d’employeurs</w:t>
      </w:r>
      <w:r w:rsidRPr="00CE6E59">
        <w:rPr>
          <w:rFonts w:ascii="Marianne" w:hAnsi="Marianne"/>
          <w:sz w:val="20"/>
          <w:szCs w:val="20"/>
        </w:rPr>
        <w:t xml:space="preserve"> : </w:t>
      </w:r>
    </w:p>
    <w:p w14:paraId="797435C1" w14:textId="452CD460" w:rsidR="00581762" w:rsidRPr="00CE6E59" w:rsidRDefault="00581762" w:rsidP="00581762">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Fédération de l’Hospitalisation Privée (FHP)</w:t>
      </w:r>
    </w:p>
    <w:p w14:paraId="6A8E8AEA" w14:textId="59F24097" w:rsidR="00581762" w:rsidRPr="00CE6E59" w:rsidRDefault="00581762" w:rsidP="00581762">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Fédération Hospitalière de France (FHF)</w:t>
      </w:r>
    </w:p>
    <w:p w14:paraId="4A2CAC08" w14:textId="77777777" w:rsidR="00581762" w:rsidRPr="00CE6E59" w:rsidRDefault="00581762" w:rsidP="00581762">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Fédération des Établissements Hospitaliers et d’Aide à la Personne privés solidaires (FEHAP)</w:t>
      </w:r>
    </w:p>
    <w:p w14:paraId="5547D7F7" w14:textId="39433BF4" w:rsidR="00581762" w:rsidRPr="00CE6E59" w:rsidRDefault="00581762" w:rsidP="00581762">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Fédération nationale des centres de lutte contre le cancer (Unicancer)</w:t>
      </w:r>
    </w:p>
    <w:p w14:paraId="392DE47E" w14:textId="77777777" w:rsidR="00581762" w:rsidRPr="00CE6E59" w:rsidRDefault="00581762" w:rsidP="00CC4AE5">
      <w:pPr>
        <w:pStyle w:val="NormalWeb"/>
        <w:spacing w:before="0" w:beforeAutospacing="0" w:after="0" w:afterAutospacing="0"/>
        <w:jc w:val="both"/>
        <w:rPr>
          <w:rFonts w:ascii="Marianne" w:hAnsi="Marianne"/>
          <w:sz w:val="20"/>
        </w:rPr>
      </w:pPr>
    </w:p>
    <w:p w14:paraId="17EE96C7" w14:textId="66F29CD4" w:rsidR="00CC4AE5" w:rsidRDefault="00CC4AE5" w:rsidP="00CC4AE5">
      <w:pPr>
        <w:pStyle w:val="NormalWeb"/>
        <w:spacing w:before="0" w:beforeAutospacing="0" w:after="0" w:afterAutospacing="0"/>
        <w:jc w:val="both"/>
        <w:rPr>
          <w:rFonts w:ascii="Marianne" w:hAnsi="Marianne"/>
          <w:b/>
          <w:bCs/>
          <w:sz w:val="20"/>
          <w:szCs w:val="20"/>
        </w:rPr>
      </w:pPr>
      <w:r w:rsidRPr="00CE6E59">
        <w:rPr>
          <w:rFonts w:ascii="Marianne" w:hAnsi="Marianne"/>
          <w:b/>
          <w:bCs/>
          <w:sz w:val="20"/>
          <w:szCs w:val="20"/>
        </w:rPr>
        <w:t xml:space="preserve">Pour les </w:t>
      </w:r>
      <w:r w:rsidR="00562FB6">
        <w:rPr>
          <w:rFonts w:ascii="Marianne" w:hAnsi="Marianne"/>
          <w:b/>
          <w:bCs/>
          <w:sz w:val="20"/>
          <w:szCs w:val="20"/>
        </w:rPr>
        <w:t>représentants</w:t>
      </w:r>
      <w:r w:rsidRPr="00CE6E59">
        <w:rPr>
          <w:rFonts w:ascii="Marianne" w:hAnsi="Marianne"/>
          <w:b/>
          <w:bCs/>
          <w:sz w:val="20"/>
          <w:szCs w:val="20"/>
        </w:rPr>
        <w:t xml:space="preserve"> </w:t>
      </w:r>
      <w:r w:rsidR="00562FB6">
        <w:rPr>
          <w:rFonts w:ascii="Marianne" w:hAnsi="Marianne"/>
          <w:b/>
          <w:bCs/>
          <w:sz w:val="20"/>
          <w:szCs w:val="20"/>
        </w:rPr>
        <w:t>d</w:t>
      </w:r>
      <w:r w:rsidRPr="00CE6E59">
        <w:rPr>
          <w:rFonts w:ascii="Marianne" w:hAnsi="Marianne"/>
          <w:b/>
          <w:bCs/>
          <w:sz w:val="20"/>
          <w:szCs w:val="20"/>
        </w:rPr>
        <w:t>es IBODE :</w:t>
      </w:r>
    </w:p>
    <w:p w14:paraId="18E1A1DF" w14:textId="77777777" w:rsidR="00562FB6" w:rsidRDefault="00562FB6" w:rsidP="00562FB6">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CGT – fédération de la santé et de l’action sociale</w:t>
      </w:r>
    </w:p>
    <w:p w14:paraId="3211443D" w14:textId="51FF906F" w:rsidR="00562FB6" w:rsidRPr="00CE6E59" w:rsidRDefault="00562FB6" w:rsidP="00562FB6">
      <w:pPr>
        <w:pStyle w:val="NormalWeb"/>
        <w:numPr>
          <w:ilvl w:val="0"/>
          <w:numId w:val="50"/>
        </w:numPr>
        <w:spacing w:before="0" w:beforeAutospacing="0" w:after="0" w:afterAutospacing="0"/>
        <w:jc w:val="both"/>
        <w:rPr>
          <w:rFonts w:ascii="Marianne" w:hAnsi="Marianne"/>
          <w:sz w:val="20"/>
        </w:rPr>
      </w:pPr>
      <w:r>
        <w:rPr>
          <w:rFonts w:ascii="Marianne" w:hAnsi="Marianne"/>
          <w:sz w:val="20"/>
        </w:rPr>
        <w:t xml:space="preserve">FO - </w:t>
      </w:r>
      <w:r w:rsidRPr="00CE6E59">
        <w:rPr>
          <w:rFonts w:ascii="Marianne" w:hAnsi="Marianne"/>
          <w:sz w:val="20"/>
        </w:rPr>
        <w:t>fédération des personnels des services publics et de santé</w:t>
      </w:r>
    </w:p>
    <w:p w14:paraId="230B97AB" w14:textId="77777777" w:rsidR="00562FB6" w:rsidRDefault="00562FB6" w:rsidP="00562FB6">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CFDT – Fédération nationale des syndicats des services de santé et services sociaux</w:t>
      </w:r>
    </w:p>
    <w:p w14:paraId="2ECC533D" w14:textId="12EA0CD8" w:rsidR="00562FB6" w:rsidRPr="00562FB6" w:rsidRDefault="00562FB6" w:rsidP="00562FB6">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SUD – Fédération nationale sud-santé sociaux</w:t>
      </w:r>
    </w:p>
    <w:p w14:paraId="0EC642AE" w14:textId="77777777" w:rsidR="00562FB6" w:rsidRPr="00CE6E59" w:rsidRDefault="00562FB6" w:rsidP="00562FB6">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UNSA Santé &amp; Sociaux</w:t>
      </w:r>
    </w:p>
    <w:p w14:paraId="322E5A1D" w14:textId="4B6C5218" w:rsidR="00581762" w:rsidRPr="00CE6E59" w:rsidRDefault="00581762" w:rsidP="00581762">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Union Nationale des Associations d'Infirmier(ère)s de Bloc Opératoire Diplômé(e)s d'Etat (UNAIBODE)</w:t>
      </w:r>
    </w:p>
    <w:p w14:paraId="6B8A6B36" w14:textId="501FCD17" w:rsidR="00581762" w:rsidRPr="00CE6E59" w:rsidRDefault="00581762" w:rsidP="00581762">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Syndicat National des Infirmiers de Bloc Opératoire (SNIBO)</w:t>
      </w:r>
    </w:p>
    <w:p w14:paraId="7193BA46" w14:textId="77777777" w:rsidR="00CC4AE5" w:rsidRPr="00CE6E59" w:rsidRDefault="00CC4AE5" w:rsidP="00CC4AE5">
      <w:pPr>
        <w:pStyle w:val="NormalWeb"/>
        <w:spacing w:before="0" w:beforeAutospacing="0" w:after="0" w:afterAutospacing="0"/>
        <w:ind w:left="504"/>
        <w:jc w:val="both"/>
        <w:rPr>
          <w:rFonts w:ascii="Marianne" w:hAnsi="Marianne"/>
          <w:sz w:val="20"/>
        </w:rPr>
      </w:pPr>
    </w:p>
    <w:p w14:paraId="3175B1A0" w14:textId="1A1F7BA7" w:rsidR="00581762" w:rsidRPr="00CE6E59" w:rsidRDefault="00CC4AE5" w:rsidP="00CC4AE5">
      <w:pPr>
        <w:pStyle w:val="NormalWeb"/>
        <w:spacing w:before="0" w:beforeAutospacing="0" w:after="0" w:afterAutospacing="0"/>
        <w:jc w:val="both"/>
        <w:rPr>
          <w:rFonts w:ascii="Marianne" w:hAnsi="Marianne"/>
          <w:b/>
          <w:bCs/>
          <w:sz w:val="20"/>
        </w:rPr>
      </w:pPr>
      <w:r w:rsidRPr="00CE6E59">
        <w:rPr>
          <w:rFonts w:ascii="Marianne" w:hAnsi="Marianne"/>
          <w:b/>
          <w:bCs/>
          <w:sz w:val="20"/>
          <w:szCs w:val="20"/>
        </w:rPr>
        <w:t xml:space="preserve">Pour les représentants des écoles de formation : </w:t>
      </w:r>
    </w:p>
    <w:p w14:paraId="3A05EE39" w14:textId="5E7C0A94" w:rsidR="00CC4AE5" w:rsidRPr="00CE6E59" w:rsidRDefault="00CC4AE5" w:rsidP="00CC4AE5">
      <w:pPr>
        <w:pStyle w:val="Paragraphedeliste"/>
        <w:numPr>
          <w:ilvl w:val="0"/>
          <w:numId w:val="50"/>
        </w:numPr>
        <w:spacing w:line="240" w:lineRule="auto"/>
        <w:jc w:val="both"/>
        <w:rPr>
          <w:rFonts w:ascii="Marianne" w:eastAsia="Times New Roman" w:hAnsi="Marianne" w:cs="Times New Roman"/>
          <w:sz w:val="20"/>
          <w:szCs w:val="24"/>
          <w:lang w:eastAsia="fr-FR"/>
        </w:rPr>
      </w:pPr>
      <w:r w:rsidRPr="00CE6E59">
        <w:rPr>
          <w:rFonts w:ascii="Marianne" w:eastAsia="Times New Roman" w:hAnsi="Marianne" w:cs="Times New Roman"/>
          <w:sz w:val="20"/>
          <w:szCs w:val="24"/>
          <w:lang w:eastAsia="fr-FR"/>
        </w:rPr>
        <w:t>Association des Enseignants des Ecoles d’Infirmiers de Bloc Opératoire (AEEIBO)</w:t>
      </w:r>
    </w:p>
    <w:p w14:paraId="6303AD19" w14:textId="77777777" w:rsidR="00CC4AE5" w:rsidRPr="00CE6E59" w:rsidRDefault="00CC4AE5" w:rsidP="00CC4AE5">
      <w:pPr>
        <w:pStyle w:val="Paragraphedeliste"/>
        <w:spacing w:line="240" w:lineRule="auto"/>
        <w:ind w:left="504"/>
        <w:jc w:val="both"/>
        <w:rPr>
          <w:rFonts w:ascii="Marianne" w:eastAsia="Times New Roman" w:hAnsi="Marianne" w:cs="Times New Roman"/>
          <w:sz w:val="20"/>
          <w:szCs w:val="24"/>
          <w:lang w:eastAsia="fr-FR"/>
        </w:rPr>
      </w:pPr>
    </w:p>
    <w:p w14:paraId="576D6D54" w14:textId="77777777" w:rsidR="00CC4AE5" w:rsidRPr="00CE6E59" w:rsidRDefault="00CC4AE5" w:rsidP="00CC4AE5">
      <w:pPr>
        <w:pStyle w:val="NormalWeb"/>
        <w:spacing w:before="0" w:beforeAutospacing="0" w:after="0" w:afterAutospacing="0"/>
        <w:jc w:val="both"/>
        <w:rPr>
          <w:rFonts w:ascii="Marianne" w:hAnsi="Marianne"/>
          <w:b/>
          <w:bCs/>
          <w:sz w:val="20"/>
        </w:rPr>
      </w:pPr>
      <w:r w:rsidRPr="00CE6E59">
        <w:rPr>
          <w:rFonts w:ascii="Marianne" w:hAnsi="Marianne"/>
          <w:b/>
          <w:bCs/>
          <w:sz w:val="20"/>
          <w:szCs w:val="20"/>
        </w:rPr>
        <w:t xml:space="preserve">Pour les organisations représentant les chirurgiens libéraux : </w:t>
      </w:r>
    </w:p>
    <w:p w14:paraId="251FFE59" w14:textId="44226CD8" w:rsidR="00CC4AE5" w:rsidRPr="00CE6E59" w:rsidRDefault="00CC4AE5" w:rsidP="00CC4AE5">
      <w:pPr>
        <w:pStyle w:val="NormalWeb"/>
        <w:numPr>
          <w:ilvl w:val="0"/>
          <w:numId w:val="50"/>
        </w:numPr>
        <w:spacing w:before="0" w:beforeAutospacing="0" w:after="0" w:afterAutospacing="0"/>
        <w:jc w:val="both"/>
        <w:rPr>
          <w:rFonts w:ascii="Marianne" w:hAnsi="Marianne"/>
          <w:sz w:val="20"/>
        </w:rPr>
      </w:pPr>
      <w:r w:rsidRPr="00CE6E59">
        <w:rPr>
          <w:rFonts w:ascii="Marianne" w:hAnsi="Marianne"/>
          <w:sz w:val="20"/>
        </w:rPr>
        <w:t>Union des chirurgiens de France (UCDF)</w:t>
      </w:r>
    </w:p>
    <w:sectPr w:rsidR="00CC4AE5" w:rsidRPr="00CE6E59" w:rsidSect="00F356AC">
      <w:headerReference w:type="default" r:id="rId8"/>
      <w:footerReference w:type="default" r:id="rId9"/>
      <w:headerReference w:type="first" r:id="rId10"/>
      <w:footerReference w:type="first" r:id="rId11"/>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3C534" w14:textId="77777777" w:rsidR="00D754B2" w:rsidRDefault="00D754B2" w:rsidP="00F356AC">
      <w:pPr>
        <w:spacing w:after="0" w:line="240" w:lineRule="auto"/>
      </w:pPr>
      <w:r>
        <w:separator/>
      </w:r>
    </w:p>
  </w:endnote>
  <w:endnote w:type="continuationSeparator" w:id="0">
    <w:p w14:paraId="56F82C52" w14:textId="77777777" w:rsidR="00D754B2" w:rsidRDefault="00D754B2" w:rsidP="00F3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87742"/>
      <w:docPartObj>
        <w:docPartGallery w:val="Page Numbers (Bottom of Page)"/>
        <w:docPartUnique/>
      </w:docPartObj>
    </w:sdtPr>
    <w:sdtEndPr/>
    <w:sdtContent>
      <w:p w14:paraId="4C383098" w14:textId="25D48149" w:rsidR="00236F71" w:rsidRDefault="00236F71">
        <w:pPr>
          <w:pStyle w:val="Pieddepage"/>
          <w:jc w:val="right"/>
        </w:pPr>
        <w:r>
          <w:fldChar w:fldCharType="begin"/>
        </w:r>
        <w:r>
          <w:instrText>PAGE   \* MERGEFORMAT</w:instrText>
        </w:r>
        <w:r>
          <w:fldChar w:fldCharType="separate"/>
        </w:r>
        <w:r w:rsidR="00522DBA">
          <w:rPr>
            <w:noProof/>
          </w:rPr>
          <w:t>6</w:t>
        </w:r>
        <w:r>
          <w:fldChar w:fldCharType="end"/>
        </w:r>
      </w:p>
    </w:sdtContent>
  </w:sdt>
  <w:p w14:paraId="22AD2178" w14:textId="77777777" w:rsidR="00236F71" w:rsidRDefault="00236F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726855"/>
      <w:docPartObj>
        <w:docPartGallery w:val="Page Numbers (Bottom of Page)"/>
        <w:docPartUnique/>
      </w:docPartObj>
    </w:sdtPr>
    <w:sdtEndPr/>
    <w:sdtContent>
      <w:p w14:paraId="389CB321" w14:textId="0327B6E8" w:rsidR="00F61962" w:rsidRDefault="00F61962">
        <w:pPr>
          <w:pStyle w:val="Pieddepage"/>
          <w:jc w:val="center"/>
        </w:pPr>
        <w:r>
          <w:fldChar w:fldCharType="begin"/>
        </w:r>
        <w:r>
          <w:instrText>PAGE   \* MERGEFORMAT</w:instrText>
        </w:r>
        <w:r>
          <w:fldChar w:fldCharType="separate"/>
        </w:r>
        <w:r>
          <w:t>2</w:t>
        </w:r>
        <w:r>
          <w:fldChar w:fldCharType="end"/>
        </w:r>
      </w:p>
    </w:sdtContent>
  </w:sdt>
  <w:p w14:paraId="37B512BD" w14:textId="77777777" w:rsidR="00F61962" w:rsidRDefault="00F619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B5F28" w14:textId="77777777" w:rsidR="00D754B2" w:rsidRDefault="00D754B2" w:rsidP="00F356AC">
      <w:pPr>
        <w:spacing w:after="0" w:line="240" w:lineRule="auto"/>
      </w:pPr>
      <w:r>
        <w:separator/>
      </w:r>
    </w:p>
  </w:footnote>
  <w:footnote w:type="continuationSeparator" w:id="0">
    <w:p w14:paraId="637F352A" w14:textId="77777777" w:rsidR="00D754B2" w:rsidRDefault="00D754B2" w:rsidP="00F35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ACB5" w14:textId="77777777" w:rsidR="009A23BF" w:rsidRPr="00B623FE" w:rsidRDefault="009A23BF" w:rsidP="00B623FE">
    <w:pPr>
      <w:pStyle w:val="En-tte"/>
      <w:tabs>
        <w:tab w:val="clear" w:pos="4536"/>
      </w:tabs>
      <w:jc w:val="right"/>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E54C" w14:textId="53758FE2" w:rsidR="00F356AC" w:rsidRDefault="00F61962" w:rsidP="00F61962">
    <w:pPr>
      <w:pStyle w:val="En-tte"/>
      <w:tabs>
        <w:tab w:val="clear" w:pos="4536"/>
      </w:tabs>
      <w:jc w:val="right"/>
      <w:rPr>
        <w:b/>
        <w:bCs/>
        <w:sz w:val="24"/>
        <w:szCs w:val="24"/>
      </w:rPr>
    </w:pPr>
    <w:r w:rsidRPr="00F61962">
      <w:rPr>
        <w:noProof/>
        <w:lang w:eastAsia="fr-FR"/>
      </w:rPr>
      <w:drawing>
        <wp:anchor distT="0" distB="0" distL="114300" distR="114300" simplePos="0" relativeHeight="251658240" behindDoc="0" locked="0" layoutInCell="1" allowOverlap="1" wp14:anchorId="3BC99A9A" wp14:editId="0FC3AD4D">
          <wp:simplePos x="0" y="0"/>
          <wp:positionH relativeFrom="margin">
            <wp:posOffset>-433617</wp:posOffset>
          </wp:positionH>
          <wp:positionV relativeFrom="page">
            <wp:posOffset>77972</wp:posOffset>
          </wp:positionV>
          <wp:extent cx="1155700" cy="1211580"/>
          <wp:effectExtent l="0" t="0" r="6350" b="7620"/>
          <wp:wrapSquare wrapText="bothSides"/>
          <wp:docPr id="11" name="Image 10">
            <a:extLst xmlns:a="http://schemas.openxmlformats.org/drawingml/2006/main">
              <a:ext uri="{FF2B5EF4-FFF2-40B4-BE49-F238E27FC236}">
                <a16:creationId xmlns:a16="http://schemas.microsoft.com/office/drawing/2014/main" id="{D1FDA35C-65CE-3375-594A-87CC0205B8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D1FDA35C-65CE-3375-594A-87CC0205B87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55700" cy="1211580"/>
                  </a:xfrm>
                  <a:prstGeom prst="rect">
                    <a:avLst/>
                  </a:prstGeom>
                </pic:spPr>
              </pic:pic>
            </a:graphicData>
          </a:graphic>
          <wp14:sizeRelH relativeFrom="margin">
            <wp14:pctWidth>0</wp14:pctWidth>
          </wp14:sizeRelH>
          <wp14:sizeRelV relativeFrom="margin">
            <wp14:pctHeight>0</wp14:pctHeight>
          </wp14:sizeRelV>
        </wp:anchor>
      </w:drawing>
    </w:r>
    <w:r w:rsidR="00F356AC">
      <w:rPr>
        <w:b/>
        <w:bCs/>
        <w:sz w:val="24"/>
        <w:szCs w:val="24"/>
      </w:rPr>
      <w:tab/>
    </w:r>
  </w:p>
  <w:p w14:paraId="4E7482C1" w14:textId="6998A12B" w:rsidR="00F356AC" w:rsidRPr="00936E45" w:rsidRDefault="00F356AC" w:rsidP="00F356AC">
    <w:pPr>
      <w:pStyle w:val="ServiceInfoHeader"/>
    </w:pPr>
    <w:r>
      <w:t>Direction générale</w:t>
    </w:r>
    <w:r>
      <w:br/>
      <w:t>de l’offre de soins</w:t>
    </w:r>
  </w:p>
  <w:p w14:paraId="66C90066" w14:textId="77777777" w:rsidR="00F356AC" w:rsidRDefault="00F356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875"/>
    <w:multiLevelType w:val="hybridMultilevel"/>
    <w:tmpl w:val="E3442A14"/>
    <w:lvl w:ilvl="0" w:tplc="62DC0F0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0FB4B83"/>
    <w:multiLevelType w:val="hybridMultilevel"/>
    <w:tmpl w:val="2B328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57F24"/>
    <w:multiLevelType w:val="hybridMultilevel"/>
    <w:tmpl w:val="A4B89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47B88"/>
    <w:multiLevelType w:val="hybridMultilevel"/>
    <w:tmpl w:val="B906943A"/>
    <w:lvl w:ilvl="0" w:tplc="080CEED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C47DA6"/>
    <w:multiLevelType w:val="hybridMultilevel"/>
    <w:tmpl w:val="4DEA9C38"/>
    <w:lvl w:ilvl="0" w:tplc="5F64DE9C">
      <w:start w:val="1"/>
      <w:numFmt w:val="upperRoman"/>
      <w:lvlText w:val="%1)"/>
      <w:lvlJc w:val="left"/>
      <w:pPr>
        <w:ind w:left="1080" w:hanging="720"/>
      </w:pPr>
      <w:rPr>
        <w:rFonts w:hint="default"/>
      </w:rPr>
    </w:lvl>
    <w:lvl w:ilvl="1" w:tplc="97C4CA56">
      <w:numFmt w:val="bullet"/>
      <w:lvlText w:val="-"/>
      <w:lvlJc w:val="left"/>
      <w:pPr>
        <w:ind w:left="1440" w:hanging="360"/>
      </w:pPr>
      <w:rPr>
        <w:rFonts w:ascii="Marianne" w:eastAsiaTheme="minorHAnsi" w:hAnsi="Marianne"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714F02"/>
    <w:multiLevelType w:val="multilevel"/>
    <w:tmpl w:val="02D8974C"/>
    <w:lvl w:ilvl="0">
      <w:start w:val="1"/>
      <w:numFmt w:val="lowerLetter"/>
      <w:lvlText w:val="%1."/>
      <w:lvlJc w:val="left"/>
      <w:pPr>
        <w:tabs>
          <w:tab w:val="num" w:pos="720"/>
        </w:tabs>
        <w:ind w:left="720" w:hanging="360"/>
      </w:pPr>
      <w:rPr>
        <w:rFonts w:ascii="Marianne" w:eastAsiaTheme="minorHAnsi" w:hAnsi="Marianne" w:cstheme="minorBidi"/>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114626"/>
    <w:multiLevelType w:val="hybridMultilevel"/>
    <w:tmpl w:val="9BFEE814"/>
    <w:lvl w:ilvl="0" w:tplc="0B18F8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F77EFD"/>
    <w:multiLevelType w:val="hybridMultilevel"/>
    <w:tmpl w:val="7A322DA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DF26F3"/>
    <w:multiLevelType w:val="hybridMultilevel"/>
    <w:tmpl w:val="B88A19EC"/>
    <w:lvl w:ilvl="0" w:tplc="DE9830AC">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9B6B9C"/>
    <w:multiLevelType w:val="hybridMultilevel"/>
    <w:tmpl w:val="FF3A1F7C"/>
    <w:lvl w:ilvl="0" w:tplc="3104CB10">
      <w:start w:val="1"/>
      <w:numFmt w:val="bullet"/>
      <w:lvlText w:val="-"/>
      <w:lvlJc w:val="left"/>
      <w:pPr>
        <w:tabs>
          <w:tab w:val="num" w:pos="720"/>
        </w:tabs>
        <w:ind w:left="720" w:hanging="360"/>
      </w:pPr>
      <w:rPr>
        <w:rFonts w:ascii="Times New Roman" w:hAnsi="Times New Roman" w:hint="default"/>
      </w:rPr>
    </w:lvl>
    <w:lvl w:ilvl="1" w:tplc="A3C092AE" w:tentative="1">
      <w:start w:val="1"/>
      <w:numFmt w:val="bullet"/>
      <w:lvlText w:val="-"/>
      <w:lvlJc w:val="left"/>
      <w:pPr>
        <w:tabs>
          <w:tab w:val="num" w:pos="1440"/>
        </w:tabs>
        <w:ind w:left="1440" w:hanging="360"/>
      </w:pPr>
      <w:rPr>
        <w:rFonts w:ascii="Times New Roman" w:hAnsi="Times New Roman" w:hint="default"/>
      </w:rPr>
    </w:lvl>
    <w:lvl w:ilvl="2" w:tplc="B36A80D6" w:tentative="1">
      <w:start w:val="1"/>
      <w:numFmt w:val="bullet"/>
      <w:lvlText w:val="-"/>
      <w:lvlJc w:val="left"/>
      <w:pPr>
        <w:tabs>
          <w:tab w:val="num" w:pos="2160"/>
        </w:tabs>
        <w:ind w:left="2160" w:hanging="360"/>
      </w:pPr>
      <w:rPr>
        <w:rFonts w:ascii="Times New Roman" w:hAnsi="Times New Roman" w:hint="default"/>
      </w:rPr>
    </w:lvl>
    <w:lvl w:ilvl="3" w:tplc="1148594C" w:tentative="1">
      <w:start w:val="1"/>
      <w:numFmt w:val="bullet"/>
      <w:lvlText w:val="-"/>
      <w:lvlJc w:val="left"/>
      <w:pPr>
        <w:tabs>
          <w:tab w:val="num" w:pos="2880"/>
        </w:tabs>
        <w:ind w:left="2880" w:hanging="360"/>
      </w:pPr>
      <w:rPr>
        <w:rFonts w:ascii="Times New Roman" w:hAnsi="Times New Roman" w:hint="default"/>
      </w:rPr>
    </w:lvl>
    <w:lvl w:ilvl="4" w:tplc="3CAAB920" w:tentative="1">
      <w:start w:val="1"/>
      <w:numFmt w:val="bullet"/>
      <w:lvlText w:val="-"/>
      <w:lvlJc w:val="left"/>
      <w:pPr>
        <w:tabs>
          <w:tab w:val="num" w:pos="3600"/>
        </w:tabs>
        <w:ind w:left="3600" w:hanging="360"/>
      </w:pPr>
      <w:rPr>
        <w:rFonts w:ascii="Times New Roman" w:hAnsi="Times New Roman" w:hint="default"/>
      </w:rPr>
    </w:lvl>
    <w:lvl w:ilvl="5" w:tplc="708408C6" w:tentative="1">
      <w:start w:val="1"/>
      <w:numFmt w:val="bullet"/>
      <w:lvlText w:val="-"/>
      <w:lvlJc w:val="left"/>
      <w:pPr>
        <w:tabs>
          <w:tab w:val="num" w:pos="4320"/>
        </w:tabs>
        <w:ind w:left="4320" w:hanging="360"/>
      </w:pPr>
      <w:rPr>
        <w:rFonts w:ascii="Times New Roman" w:hAnsi="Times New Roman" w:hint="default"/>
      </w:rPr>
    </w:lvl>
    <w:lvl w:ilvl="6" w:tplc="FAB8F202" w:tentative="1">
      <w:start w:val="1"/>
      <w:numFmt w:val="bullet"/>
      <w:lvlText w:val="-"/>
      <w:lvlJc w:val="left"/>
      <w:pPr>
        <w:tabs>
          <w:tab w:val="num" w:pos="5040"/>
        </w:tabs>
        <w:ind w:left="5040" w:hanging="360"/>
      </w:pPr>
      <w:rPr>
        <w:rFonts w:ascii="Times New Roman" w:hAnsi="Times New Roman" w:hint="default"/>
      </w:rPr>
    </w:lvl>
    <w:lvl w:ilvl="7" w:tplc="CCD490DC" w:tentative="1">
      <w:start w:val="1"/>
      <w:numFmt w:val="bullet"/>
      <w:lvlText w:val="-"/>
      <w:lvlJc w:val="left"/>
      <w:pPr>
        <w:tabs>
          <w:tab w:val="num" w:pos="5760"/>
        </w:tabs>
        <w:ind w:left="5760" w:hanging="360"/>
      </w:pPr>
      <w:rPr>
        <w:rFonts w:ascii="Times New Roman" w:hAnsi="Times New Roman" w:hint="default"/>
      </w:rPr>
    </w:lvl>
    <w:lvl w:ilvl="8" w:tplc="E52087C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1F87FB8"/>
    <w:multiLevelType w:val="hybridMultilevel"/>
    <w:tmpl w:val="928CA0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3E57DB"/>
    <w:multiLevelType w:val="hybridMultilevel"/>
    <w:tmpl w:val="7D0CA31A"/>
    <w:lvl w:ilvl="0" w:tplc="6204CD8E">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3834C72"/>
    <w:multiLevelType w:val="hybridMultilevel"/>
    <w:tmpl w:val="35C08B0A"/>
    <w:lvl w:ilvl="0" w:tplc="20164846">
      <w:numFmt w:val="bullet"/>
      <w:lvlText w:val="-"/>
      <w:lvlJc w:val="left"/>
      <w:pPr>
        <w:ind w:left="502" w:hanging="360"/>
      </w:pPr>
      <w:rPr>
        <w:rFonts w:ascii="Marianne" w:eastAsia="Times New Roman" w:hAnsi="Marianne" w:cs="Times New Roman" w:hint="default"/>
      </w:rPr>
    </w:lvl>
    <w:lvl w:ilvl="1" w:tplc="040C0003">
      <w:start w:val="1"/>
      <w:numFmt w:val="bullet"/>
      <w:lvlText w:val="o"/>
      <w:lvlJc w:val="left"/>
      <w:pPr>
        <w:ind w:left="1224" w:hanging="360"/>
      </w:pPr>
      <w:rPr>
        <w:rFonts w:ascii="Courier New" w:hAnsi="Courier New" w:cs="Courier New" w:hint="default"/>
      </w:rPr>
    </w:lvl>
    <w:lvl w:ilvl="2" w:tplc="040C0005" w:tentative="1">
      <w:start w:val="1"/>
      <w:numFmt w:val="bullet"/>
      <w:lvlText w:val=""/>
      <w:lvlJc w:val="left"/>
      <w:pPr>
        <w:ind w:left="1944" w:hanging="360"/>
      </w:pPr>
      <w:rPr>
        <w:rFonts w:ascii="Wingdings" w:hAnsi="Wingdings" w:hint="default"/>
      </w:rPr>
    </w:lvl>
    <w:lvl w:ilvl="3" w:tplc="040C0001" w:tentative="1">
      <w:start w:val="1"/>
      <w:numFmt w:val="bullet"/>
      <w:lvlText w:val=""/>
      <w:lvlJc w:val="left"/>
      <w:pPr>
        <w:ind w:left="2664" w:hanging="360"/>
      </w:pPr>
      <w:rPr>
        <w:rFonts w:ascii="Symbol" w:hAnsi="Symbol" w:hint="default"/>
      </w:rPr>
    </w:lvl>
    <w:lvl w:ilvl="4" w:tplc="040C0003" w:tentative="1">
      <w:start w:val="1"/>
      <w:numFmt w:val="bullet"/>
      <w:lvlText w:val="o"/>
      <w:lvlJc w:val="left"/>
      <w:pPr>
        <w:ind w:left="3384" w:hanging="360"/>
      </w:pPr>
      <w:rPr>
        <w:rFonts w:ascii="Courier New" w:hAnsi="Courier New" w:cs="Courier New" w:hint="default"/>
      </w:rPr>
    </w:lvl>
    <w:lvl w:ilvl="5" w:tplc="040C0005" w:tentative="1">
      <w:start w:val="1"/>
      <w:numFmt w:val="bullet"/>
      <w:lvlText w:val=""/>
      <w:lvlJc w:val="left"/>
      <w:pPr>
        <w:ind w:left="4104" w:hanging="360"/>
      </w:pPr>
      <w:rPr>
        <w:rFonts w:ascii="Wingdings" w:hAnsi="Wingdings" w:hint="default"/>
      </w:rPr>
    </w:lvl>
    <w:lvl w:ilvl="6" w:tplc="040C0001" w:tentative="1">
      <w:start w:val="1"/>
      <w:numFmt w:val="bullet"/>
      <w:lvlText w:val=""/>
      <w:lvlJc w:val="left"/>
      <w:pPr>
        <w:ind w:left="4824" w:hanging="360"/>
      </w:pPr>
      <w:rPr>
        <w:rFonts w:ascii="Symbol" w:hAnsi="Symbol" w:hint="default"/>
      </w:rPr>
    </w:lvl>
    <w:lvl w:ilvl="7" w:tplc="040C0003" w:tentative="1">
      <w:start w:val="1"/>
      <w:numFmt w:val="bullet"/>
      <w:lvlText w:val="o"/>
      <w:lvlJc w:val="left"/>
      <w:pPr>
        <w:ind w:left="5544" w:hanging="360"/>
      </w:pPr>
      <w:rPr>
        <w:rFonts w:ascii="Courier New" w:hAnsi="Courier New" w:cs="Courier New" w:hint="default"/>
      </w:rPr>
    </w:lvl>
    <w:lvl w:ilvl="8" w:tplc="040C0005" w:tentative="1">
      <w:start w:val="1"/>
      <w:numFmt w:val="bullet"/>
      <w:lvlText w:val=""/>
      <w:lvlJc w:val="left"/>
      <w:pPr>
        <w:ind w:left="6264" w:hanging="360"/>
      </w:pPr>
      <w:rPr>
        <w:rFonts w:ascii="Wingdings" w:hAnsi="Wingdings" w:hint="default"/>
      </w:rPr>
    </w:lvl>
  </w:abstractNum>
  <w:abstractNum w:abstractNumId="13" w15:restartNumberingAfterBreak="0">
    <w:nsid w:val="13A7233A"/>
    <w:multiLevelType w:val="hybridMultilevel"/>
    <w:tmpl w:val="3B0A3FEC"/>
    <w:lvl w:ilvl="0" w:tplc="7D9063D4">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6561A0E"/>
    <w:multiLevelType w:val="hybridMultilevel"/>
    <w:tmpl w:val="EDDA4B28"/>
    <w:lvl w:ilvl="0" w:tplc="8ED02C10">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D4220D"/>
    <w:multiLevelType w:val="hybridMultilevel"/>
    <w:tmpl w:val="9A4E52DC"/>
    <w:lvl w:ilvl="0" w:tplc="040C000F">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D55A00"/>
    <w:multiLevelType w:val="hybridMultilevel"/>
    <w:tmpl w:val="7B3074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F2B6D19"/>
    <w:multiLevelType w:val="hybridMultilevel"/>
    <w:tmpl w:val="FBC8ED94"/>
    <w:lvl w:ilvl="0" w:tplc="DBA4C898">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552367"/>
    <w:multiLevelType w:val="hybridMultilevel"/>
    <w:tmpl w:val="8E90A416"/>
    <w:lvl w:ilvl="0" w:tplc="DF705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CC27E4"/>
    <w:multiLevelType w:val="hybridMultilevel"/>
    <w:tmpl w:val="B4E2EC22"/>
    <w:lvl w:ilvl="0" w:tplc="0352A1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8691048"/>
    <w:multiLevelType w:val="hybridMultilevel"/>
    <w:tmpl w:val="0AEECC0A"/>
    <w:lvl w:ilvl="0" w:tplc="3322F74E">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FB39F9"/>
    <w:multiLevelType w:val="hybridMultilevel"/>
    <w:tmpl w:val="18DE7C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A0253D6"/>
    <w:multiLevelType w:val="hybridMultilevel"/>
    <w:tmpl w:val="EECEDE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2F045B5D"/>
    <w:multiLevelType w:val="hybridMultilevel"/>
    <w:tmpl w:val="7F5EBC30"/>
    <w:lvl w:ilvl="0" w:tplc="F16E95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B56FC8"/>
    <w:multiLevelType w:val="multilevel"/>
    <w:tmpl w:val="274C1B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1136C52"/>
    <w:multiLevelType w:val="hybridMultilevel"/>
    <w:tmpl w:val="C72A51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62C6BAF"/>
    <w:multiLevelType w:val="hybridMultilevel"/>
    <w:tmpl w:val="C80E52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7CC5C26"/>
    <w:multiLevelType w:val="hybridMultilevel"/>
    <w:tmpl w:val="B3622306"/>
    <w:lvl w:ilvl="0" w:tplc="09DC9B3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37E75C53"/>
    <w:multiLevelType w:val="hybridMultilevel"/>
    <w:tmpl w:val="4C5A6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C3447F"/>
    <w:multiLevelType w:val="hybridMultilevel"/>
    <w:tmpl w:val="57E8D008"/>
    <w:lvl w:ilvl="0" w:tplc="85AEE17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A92B2E"/>
    <w:multiLevelType w:val="hybridMultilevel"/>
    <w:tmpl w:val="7440224E"/>
    <w:lvl w:ilvl="0" w:tplc="902C6974">
      <w:start w:val="1"/>
      <w:numFmt w:val="bullet"/>
      <w:lvlText w:val="-"/>
      <w:lvlJc w:val="left"/>
      <w:pPr>
        <w:tabs>
          <w:tab w:val="num" w:pos="720"/>
        </w:tabs>
        <w:ind w:left="720" w:hanging="360"/>
      </w:pPr>
      <w:rPr>
        <w:rFonts w:ascii="Times New Roman" w:hAnsi="Times New Roman" w:hint="default"/>
      </w:rPr>
    </w:lvl>
    <w:lvl w:ilvl="1" w:tplc="1FC2C2CC" w:tentative="1">
      <w:start w:val="1"/>
      <w:numFmt w:val="bullet"/>
      <w:lvlText w:val="-"/>
      <w:lvlJc w:val="left"/>
      <w:pPr>
        <w:tabs>
          <w:tab w:val="num" w:pos="1440"/>
        </w:tabs>
        <w:ind w:left="1440" w:hanging="360"/>
      </w:pPr>
      <w:rPr>
        <w:rFonts w:ascii="Times New Roman" w:hAnsi="Times New Roman" w:hint="default"/>
      </w:rPr>
    </w:lvl>
    <w:lvl w:ilvl="2" w:tplc="9DDC8126" w:tentative="1">
      <w:start w:val="1"/>
      <w:numFmt w:val="bullet"/>
      <w:lvlText w:val="-"/>
      <w:lvlJc w:val="left"/>
      <w:pPr>
        <w:tabs>
          <w:tab w:val="num" w:pos="2160"/>
        </w:tabs>
        <w:ind w:left="2160" w:hanging="360"/>
      </w:pPr>
      <w:rPr>
        <w:rFonts w:ascii="Times New Roman" w:hAnsi="Times New Roman" w:hint="default"/>
      </w:rPr>
    </w:lvl>
    <w:lvl w:ilvl="3" w:tplc="F83E1C26" w:tentative="1">
      <w:start w:val="1"/>
      <w:numFmt w:val="bullet"/>
      <w:lvlText w:val="-"/>
      <w:lvlJc w:val="left"/>
      <w:pPr>
        <w:tabs>
          <w:tab w:val="num" w:pos="2880"/>
        </w:tabs>
        <w:ind w:left="2880" w:hanging="360"/>
      </w:pPr>
      <w:rPr>
        <w:rFonts w:ascii="Times New Roman" w:hAnsi="Times New Roman" w:hint="default"/>
      </w:rPr>
    </w:lvl>
    <w:lvl w:ilvl="4" w:tplc="2828D1D6" w:tentative="1">
      <w:start w:val="1"/>
      <w:numFmt w:val="bullet"/>
      <w:lvlText w:val="-"/>
      <w:lvlJc w:val="left"/>
      <w:pPr>
        <w:tabs>
          <w:tab w:val="num" w:pos="3600"/>
        </w:tabs>
        <w:ind w:left="3600" w:hanging="360"/>
      </w:pPr>
      <w:rPr>
        <w:rFonts w:ascii="Times New Roman" w:hAnsi="Times New Roman" w:hint="default"/>
      </w:rPr>
    </w:lvl>
    <w:lvl w:ilvl="5" w:tplc="89B092E0" w:tentative="1">
      <w:start w:val="1"/>
      <w:numFmt w:val="bullet"/>
      <w:lvlText w:val="-"/>
      <w:lvlJc w:val="left"/>
      <w:pPr>
        <w:tabs>
          <w:tab w:val="num" w:pos="4320"/>
        </w:tabs>
        <w:ind w:left="4320" w:hanging="360"/>
      </w:pPr>
      <w:rPr>
        <w:rFonts w:ascii="Times New Roman" w:hAnsi="Times New Roman" w:hint="default"/>
      </w:rPr>
    </w:lvl>
    <w:lvl w:ilvl="6" w:tplc="48344606" w:tentative="1">
      <w:start w:val="1"/>
      <w:numFmt w:val="bullet"/>
      <w:lvlText w:val="-"/>
      <w:lvlJc w:val="left"/>
      <w:pPr>
        <w:tabs>
          <w:tab w:val="num" w:pos="5040"/>
        </w:tabs>
        <w:ind w:left="5040" w:hanging="360"/>
      </w:pPr>
      <w:rPr>
        <w:rFonts w:ascii="Times New Roman" w:hAnsi="Times New Roman" w:hint="default"/>
      </w:rPr>
    </w:lvl>
    <w:lvl w:ilvl="7" w:tplc="EADA57A8" w:tentative="1">
      <w:start w:val="1"/>
      <w:numFmt w:val="bullet"/>
      <w:lvlText w:val="-"/>
      <w:lvlJc w:val="left"/>
      <w:pPr>
        <w:tabs>
          <w:tab w:val="num" w:pos="5760"/>
        </w:tabs>
        <w:ind w:left="5760" w:hanging="360"/>
      </w:pPr>
      <w:rPr>
        <w:rFonts w:ascii="Times New Roman" w:hAnsi="Times New Roman" w:hint="default"/>
      </w:rPr>
    </w:lvl>
    <w:lvl w:ilvl="8" w:tplc="4854224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601676F"/>
    <w:multiLevelType w:val="hybridMultilevel"/>
    <w:tmpl w:val="23421D6A"/>
    <w:lvl w:ilvl="0" w:tplc="EB76D30C">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60911A5"/>
    <w:multiLevelType w:val="hybridMultilevel"/>
    <w:tmpl w:val="47E0D7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6A03995"/>
    <w:multiLevelType w:val="hybridMultilevel"/>
    <w:tmpl w:val="70D2A492"/>
    <w:lvl w:ilvl="0" w:tplc="A7586E02">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D5682D"/>
    <w:multiLevelType w:val="hybridMultilevel"/>
    <w:tmpl w:val="DD98C9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14456DB"/>
    <w:multiLevelType w:val="hybridMultilevel"/>
    <w:tmpl w:val="C47EA910"/>
    <w:lvl w:ilvl="0" w:tplc="47200536">
      <w:start w:val="1"/>
      <w:numFmt w:val="bullet"/>
      <w:lvlText w:val="-"/>
      <w:lvlJc w:val="left"/>
      <w:pPr>
        <w:tabs>
          <w:tab w:val="num" w:pos="720"/>
        </w:tabs>
        <w:ind w:left="720" w:hanging="360"/>
      </w:pPr>
      <w:rPr>
        <w:rFonts w:ascii="Times New Roman" w:hAnsi="Times New Roman" w:hint="default"/>
      </w:rPr>
    </w:lvl>
    <w:lvl w:ilvl="1" w:tplc="37725894" w:tentative="1">
      <w:start w:val="1"/>
      <w:numFmt w:val="bullet"/>
      <w:lvlText w:val="-"/>
      <w:lvlJc w:val="left"/>
      <w:pPr>
        <w:tabs>
          <w:tab w:val="num" w:pos="1440"/>
        </w:tabs>
        <w:ind w:left="1440" w:hanging="360"/>
      </w:pPr>
      <w:rPr>
        <w:rFonts w:ascii="Times New Roman" w:hAnsi="Times New Roman" w:hint="default"/>
      </w:rPr>
    </w:lvl>
    <w:lvl w:ilvl="2" w:tplc="9022E38C" w:tentative="1">
      <w:start w:val="1"/>
      <w:numFmt w:val="bullet"/>
      <w:lvlText w:val="-"/>
      <w:lvlJc w:val="left"/>
      <w:pPr>
        <w:tabs>
          <w:tab w:val="num" w:pos="2160"/>
        </w:tabs>
        <w:ind w:left="2160" w:hanging="360"/>
      </w:pPr>
      <w:rPr>
        <w:rFonts w:ascii="Times New Roman" w:hAnsi="Times New Roman" w:hint="default"/>
      </w:rPr>
    </w:lvl>
    <w:lvl w:ilvl="3" w:tplc="301E52D2" w:tentative="1">
      <w:start w:val="1"/>
      <w:numFmt w:val="bullet"/>
      <w:lvlText w:val="-"/>
      <w:lvlJc w:val="left"/>
      <w:pPr>
        <w:tabs>
          <w:tab w:val="num" w:pos="2880"/>
        </w:tabs>
        <w:ind w:left="2880" w:hanging="360"/>
      </w:pPr>
      <w:rPr>
        <w:rFonts w:ascii="Times New Roman" w:hAnsi="Times New Roman" w:hint="default"/>
      </w:rPr>
    </w:lvl>
    <w:lvl w:ilvl="4" w:tplc="DCF05D72" w:tentative="1">
      <w:start w:val="1"/>
      <w:numFmt w:val="bullet"/>
      <w:lvlText w:val="-"/>
      <w:lvlJc w:val="left"/>
      <w:pPr>
        <w:tabs>
          <w:tab w:val="num" w:pos="3600"/>
        </w:tabs>
        <w:ind w:left="3600" w:hanging="360"/>
      </w:pPr>
      <w:rPr>
        <w:rFonts w:ascii="Times New Roman" w:hAnsi="Times New Roman" w:hint="default"/>
      </w:rPr>
    </w:lvl>
    <w:lvl w:ilvl="5" w:tplc="45FC642E" w:tentative="1">
      <w:start w:val="1"/>
      <w:numFmt w:val="bullet"/>
      <w:lvlText w:val="-"/>
      <w:lvlJc w:val="left"/>
      <w:pPr>
        <w:tabs>
          <w:tab w:val="num" w:pos="4320"/>
        </w:tabs>
        <w:ind w:left="4320" w:hanging="360"/>
      </w:pPr>
      <w:rPr>
        <w:rFonts w:ascii="Times New Roman" w:hAnsi="Times New Roman" w:hint="default"/>
      </w:rPr>
    </w:lvl>
    <w:lvl w:ilvl="6" w:tplc="D61813B2" w:tentative="1">
      <w:start w:val="1"/>
      <w:numFmt w:val="bullet"/>
      <w:lvlText w:val="-"/>
      <w:lvlJc w:val="left"/>
      <w:pPr>
        <w:tabs>
          <w:tab w:val="num" w:pos="5040"/>
        </w:tabs>
        <w:ind w:left="5040" w:hanging="360"/>
      </w:pPr>
      <w:rPr>
        <w:rFonts w:ascii="Times New Roman" w:hAnsi="Times New Roman" w:hint="default"/>
      </w:rPr>
    </w:lvl>
    <w:lvl w:ilvl="7" w:tplc="EA08D8A8" w:tentative="1">
      <w:start w:val="1"/>
      <w:numFmt w:val="bullet"/>
      <w:lvlText w:val="-"/>
      <w:lvlJc w:val="left"/>
      <w:pPr>
        <w:tabs>
          <w:tab w:val="num" w:pos="5760"/>
        </w:tabs>
        <w:ind w:left="5760" w:hanging="360"/>
      </w:pPr>
      <w:rPr>
        <w:rFonts w:ascii="Times New Roman" w:hAnsi="Times New Roman" w:hint="default"/>
      </w:rPr>
    </w:lvl>
    <w:lvl w:ilvl="8" w:tplc="641CFA9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7773363"/>
    <w:multiLevelType w:val="hybridMultilevel"/>
    <w:tmpl w:val="FCC82A0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7B32E6B"/>
    <w:multiLevelType w:val="hybridMultilevel"/>
    <w:tmpl w:val="0A62AE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BA519BB"/>
    <w:multiLevelType w:val="hybridMultilevel"/>
    <w:tmpl w:val="BD366AB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51F2000"/>
    <w:multiLevelType w:val="hybridMultilevel"/>
    <w:tmpl w:val="D1A8AC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8843CF"/>
    <w:multiLevelType w:val="hybridMultilevel"/>
    <w:tmpl w:val="8ACE6FBA"/>
    <w:lvl w:ilvl="0" w:tplc="5B7C13A2">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97313"/>
    <w:multiLevelType w:val="hybridMultilevel"/>
    <w:tmpl w:val="DB7E0CC2"/>
    <w:lvl w:ilvl="0" w:tplc="A7586E02">
      <w:start w:val="2"/>
      <w:numFmt w:val="bullet"/>
      <w:lvlText w:val=""/>
      <w:lvlJc w:val="left"/>
      <w:pPr>
        <w:ind w:left="1070" w:hanging="360"/>
      </w:pPr>
      <w:rPr>
        <w:rFonts w:ascii="Wingdings" w:eastAsiaTheme="minorHAnsi" w:hAnsi="Wingdings"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2" w15:restartNumberingAfterBreak="0">
    <w:nsid w:val="6FEA336D"/>
    <w:multiLevelType w:val="hybridMultilevel"/>
    <w:tmpl w:val="2812B520"/>
    <w:lvl w:ilvl="0" w:tplc="A7586E02">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716D05"/>
    <w:multiLevelType w:val="hybridMultilevel"/>
    <w:tmpl w:val="A5D45A74"/>
    <w:lvl w:ilvl="0" w:tplc="3322F74E">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552D70"/>
    <w:multiLevelType w:val="hybridMultilevel"/>
    <w:tmpl w:val="CEE491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7F013C"/>
    <w:multiLevelType w:val="hybridMultilevel"/>
    <w:tmpl w:val="A64067E0"/>
    <w:lvl w:ilvl="0" w:tplc="293EA9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98C49A3"/>
    <w:multiLevelType w:val="hybridMultilevel"/>
    <w:tmpl w:val="D38C4F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9947473"/>
    <w:multiLevelType w:val="hybridMultilevel"/>
    <w:tmpl w:val="4252CFA8"/>
    <w:lvl w:ilvl="0" w:tplc="3322F74E">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2572CE"/>
    <w:multiLevelType w:val="hybridMultilevel"/>
    <w:tmpl w:val="21A07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B17112"/>
    <w:multiLevelType w:val="hybridMultilevel"/>
    <w:tmpl w:val="8690E9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9"/>
  </w:num>
  <w:num w:numId="3">
    <w:abstractNumId w:val="41"/>
  </w:num>
  <w:num w:numId="4">
    <w:abstractNumId w:val="33"/>
  </w:num>
  <w:num w:numId="5">
    <w:abstractNumId w:val="42"/>
  </w:num>
  <w:num w:numId="6">
    <w:abstractNumId w:val="34"/>
  </w:num>
  <w:num w:numId="7">
    <w:abstractNumId w:val="8"/>
  </w:num>
  <w:num w:numId="8">
    <w:abstractNumId w:val="6"/>
  </w:num>
  <w:num w:numId="9">
    <w:abstractNumId w:val="49"/>
  </w:num>
  <w:num w:numId="10">
    <w:abstractNumId w:val="19"/>
  </w:num>
  <w:num w:numId="11">
    <w:abstractNumId w:val="45"/>
  </w:num>
  <w:num w:numId="12">
    <w:abstractNumId w:val="32"/>
  </w:num>
  <w:num w:numId="13">
    <w:abstractNumId w:val="25"/>
  </w:num>
  <w:num w:numId="14">
    <w:abstractNumId w:val="21"/>
  </w:num>
  <w:num w:numId="15">
    <w:abstractNumId w:val="44"/>
  </w:num>
  <w:num w:numId="16">
    <w:abstractNumId w:val="16"/>
  </w:num>
  <w:num w:numId="17">
    <w:abstractNumId w:val="7"/>
  </w:num>
  <w:num w:numId="18">
    <w:abstractNumId w:val="11"/>
  </w:num>
  <w:num w:numId="19">
    <w:abstractNumId w:val="13"/>
  </w:num>
  <w:num w:numId="20">
    <w:abstractNumId w:val="39"/>
  </w:num>
  <w:num w:numId="21">
    <w:abstractNumId w:val="26"/>
  </w:num>
  <w:num w:numId="22">
    <w:abstractNumId w:val="40"/>
  </w:num>
  <w:num w:numId="23">
    <w:abstractNumId w:val="18"/>
  </w:num>
  <w:num w:numId="24">
    <w:abstractNumId w:val="31"/>
  </w:num>
  <w:num w:numId="25">
    <w:abstractNumId w:val="27"/>
  </w:num>
  <w:num w:numId="26">
    <w:abstractNumId w:val="0"/>
  </w:num>
  <w:num w:numId="27">
    <w:abstractNumId w:val="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8"/>
  </w:num>
  <w:num w:numId="32">
    <w:abstractNumId w:val="2"/>
  </w:num>
  <w:num w:numId="33">
    <w:abstractNumId w:val="43"/>
  </w:num>
  <w:num w:numId="34">
    <w:abstractNumId w:val="10"/>
  </w:num>
  <w:num w:numId="35">
    <w:abstractNumId w:val="37"/>
  </w:num>
  <w:num w:numId="36">
    <w:abstractNumId w:val="48"/>
  </w:num>
  <w:num w:numId="37">
    <w:abstractNumId w:val="1"/>
  </w:num>
  <w:num w:numId="38">
    <w:abstractNumId w:val="38"/>
  </w:num>
  <w:num w:numId="39">
    <w:abstractNumId w:val="23"/>
  </w:num>
  <w:num w:numId="40">
    <w:abstractNumId w:val="30"/>
  </w:num>
  <w:num w:numId="41">
    <w:abstractNumId w:val="35"/>
  </w:num>
  <w:num w:numId="42">
    <w:abstractNumId w:val="9"/>
  </w:num>
  <w:num w:numId="43">
    <w:abstractNumId w:val="20"/>
  </w:num>
  <w:num w:numId="44">
    <w:abstractNumId w:val="3"/>
  </w:num>
  <w:num w:numId="45">
    <w:abstractNumId w:val="47"/>
  </w:num>
  <w:num w:numId="46">
    <w:abstractNumId w:val="22"/>
  </w:num>
  <w:num w:numId="47">
    <w:abstractNumId w:val="17"/>
  </w:num>
  <w:num w:numId="48">
    <w:abstractNumId w:val="14"/>
  </w:num>
  <w:num w:numId="49">
    <w:abstractNumId w:val="4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36"/>
    <w:rsid w:val="00004B1E"/>
    <w:rsid w:val="00005ED4"/>
    <w:rsid w:val="000068C1"/>
    <w:rsid w:val="00012A13"/>
    <w:rsid w:val="00012B07"/>
    <w:rsid w:val="00013FB2"/>
    <w:rsid w:val="000168FC"/>
    <w:rsid w:val="00022144"/>
    <w:rsid w:val="000251FD"/>
    <w:rsid w:val="00027B5E"/>
    <w:rsid w:val="00032FEC"/>
    <w:rsid w:val="000337FA"/>
    <w:rsid w:val="00036C09"/>
    <w:rsid w:val="00043EF9"/>
    <w:rsid w:val="000476BC"/>
    <w:rsid w:val="000507A5"/>
    <w:rsid w:val="0005269C"/>
    <w:rsid w:val="00062EE8"/>
    <w:rsid w:val="000645B0"/>
    <w:rsid w:val="00066053"/>
    <w:rsid w:val="00067518"/>
    <w:rsid w:val="00070016"/>
    <w:rsid w:val="00071054"/>
    <w:rsid w:val="00071F78"/>
    <w:rsid w:val="00077A5C"/>
    <w:rsid w:val="000918B5"/>
    <w:rsid w:val="00091FE3"/>
    <w:rsid w:val="00095555"/>
    <w:rsid w:val="00097849"/>
    <w:rsid w:val="000A156B"/>
    <w:rsid w:val="000A4ADF"/>
    <w:rsid w:val="000B5544"/>
    <w:rsid w:val="000B72B7"/>
    <w:rsid w:val="000C5E6C"/>
    <w:rsid w:val="000C7F9F"/>
    <w:rsid w:val="000D0DC3"/>
    <w:rsid w:val="000D1225"/>
    <w:rsid w:val="000D1BD6"/>
    <w:rsid w:val="000D288A"/>
    <w:rsid w:val="000D73F7"/>
    <w:rsid w:val="000E1D18"/>
    <w:rsid w:val="000F1AB1"/>
    <w:rsid w:val="000F4CC8"/>
    <w:rsid w:val="000F7DCA"/>
    <w:rsid w:val="001026BC"/>
    <w:rsid w:val="001071CC"/>
    <w:rsid w:val="0011160C"/>
    <w:rsid w:val="00117859"/>
    <w:rsid w:val="0012110F"/>
    <w:rsid w:val="001265AF"/>
    <w:rsid w:val="00131E9B"/>
    <w:rsid w:val="0014768A"/>
    <w:rsid w:val="00150D2B"/>
    <w:rsid w:val="00151368"/>
    <w:rsid w:val="00153FDC"/>
    <w:rsid w:val="00154E59"/>
    <w:rsid w:val="00161A40"/>
    <w:rsid w:val="001670F7"/>
    <w:rsid w:val="00173442"/>
    <w:rsid w:val="0017701C"/>
    <w:rsid w:val="00183841"/>
    <w:rsid w:val="001839C0"/>
    <w:rsid w:val="001841E5"/>
    <w:rsid w:val="0018460C"/>
    <w:rsid w:val="00195B33"/>
    <w:rsid w:val="001A0609"/>
    <w:rsid w:val="001A501B"/>
    <w:rsid w:val="001A5C10"/>
    <w:rsid w:val="001A68B0"/>
    <w:rsid w:val="001B3D8D"/>
    <w:rsid w:val="001B4C4E"/>
    <w:rsid w:val="001B4EBC"/>
    <w:rsid w:val="001C18F9"/>
    <w:rsid w:val="001C3911"/>
    <w:rsid w:val="001D1BB2"/>
    <w:rsid w:val="001D1D2B"/>
    <w:rsid w:val="001D25E7"/>
    <w:rsid w:val="001D3933"/>
    <w:rsid w:val="001D56C9"/>
    <w:rsid w:val="001E11FE"/>
    <w:rsid w:val="001E21D6"/>
    <w:rsid w:val="001E380D"/>
    <w:rsid w:val="001E5455"/>
    <w:rsid w:val="001E6E29"/>
    <w:rsid w:val="001F1C90"/>
    <w:rsid w:val="001F623C"/>
    <w:rsid w:val="001F7F87"/>
    <w:rsid w:val="00203A27"/>
    <w:rsid w:val="002059F6"/>
    <w:rsid w:val="00205D49"/>
    <w:rsid w:val="0020646A"/>
    <w:rsid w:val="002216A3"/>
    <w:rsid w:val="00221A16"/>
    <w:rsid w:val="00221F93"/>
    <w:rsid w:val="00227A02"/>
    <w:rsid w:val="00227E4D"/>
    <w:rsid w:val="002345A3"/>
    <w:rsid w:val="00236CE5"/>
    <w:rsid w:val="00236F71"/>
    <w:rsid w:val="00246314"/>
    <w:rsid w:val="00246762"/>
    <w:rsid w:val="00250544"/>
    <w:rsid w:val="002604E0"/>
    <w:rsid w:val="00263D5F"/>
    <w:rsid w:val="00266BBD"/>
    <w:rsid w:val="002676F2"/>
    <w:rsid w:val="00274CC7"/>
    <w:rsid w:val="00275D86"/>
    <w:rsid w:val="00275DE4"/>
    <w:rsid w:val="00281433"/>
    <w:rsid w:val="00283E7A"/>
    <w:rsid w:val="00287F2F"/>
    <w:rsid w:val="0029034B"/>
    <w:rsid w:val="00296B93"/>
    <w:rsid w:val="002A1082"/>
    <w:rsid w:val="002A1AE3"/>
    <w:rsid w:val="002A521E"/>
    <w:rsid w:val="002A5267"/>
    <w:rsid w:val="002A5CF5"/>
    <w:rsid w:val="002A7F90"/>
    <w:rsid w:val="002B2E02"/>
    <w:rsid w:val="002C7394"/>
    <w:rsid w:val="002D37A2"/>
    <w:rsid w:val="002D3DC4"/>
    <w:rsid w:val="002E2DF4"/>
    <w:rsid w:val="002F71A4"/>
    <w:rsid w:val="00300F64"/>
    <w:rsid w:val="00302E81"/>
    <w:rsid w:val="0030315A"/>
    <w:rsid w:val="00304A7D"/>
    <w:rsid w:val="0030542B"/>
    <w:rsid w:val="0031233C"/>
    <w:rsid w:val="003173DD"/>
    <w:rsid w:val="00325C34"/>
    <w:rsid w:val="00337937"/>
    <w:rsid w:val="003439DC"/>
    <w:rsid w:val="00343DC2"/>
    <w:rsid w:val="00345675"/>
    <w:rsid w:val="003514AC"/>
    <w:rsid w:val="00352E64"/>
    <w:rsid w:val="00360821"/>
    <w:rsid w:val="0036128A"/>
    <w:rsid w:val="00371B35"/>
    <w:rsid w:val="003740BF"/>
    <w:rsid w:val="003754AE"/>
    <w:rsid w:val="00381EED"/>
    <w:rsid w:val="003872C7"/>
    <w:rsid w:val="00387481"/>
    <w:rsid w:val="00390C74"/>
    <w:rsid w:val="003B6949"/>
    <w:rsid w:val="003C1077"/>
    <w:rsid w:val="003C7807"/>
    <w:rsid w:val="003D3297"/>
    <w:rsid w:val="003D5973"/>
    <w:rsid w:val="003D65FE"/>
    <w:rsid w:val="003E0554"/>
    <w:rsid w:val="003E314C"/>
    <w:rsid w:val="003E472D"/>
    <w:rsid w:val="003F3196"/>
    <w:rsid w:val="003F3517"/>
    <w:rsid w:val="003F528A"/>
    <w:rsid w:val="003F5A33"/>
    <w:rsid w:val="00400514"/>
    <w:rsid w:val="004079E9"/>
    <w:rsid w:val="00413196"/>
    <w:rsid w:val="00414E8F"/>
    <w:rsid w:val="00421977"/>
    <w:rsid w:val="0042599B"/>
    <w:rsid w:val="004311B8"/>
    <w:rsid w:val="00432540"/>
    <w:rsid w:val="0043502B"/>
    <w:rsid w:val="00435793"/>
    <w:rsid w:val="00446B27"/>
    <w:rsid w:val="00446C9C"/>
    <w:rsid w:val="004504F3"/>
    <w:rsid w:val="00456FF3"/>
    <w:rsid w:val="00463BBA"/>
    <w:rsid w:val="0048008D"/>
    <w:rsid w:val="00493AA9"/>
    <w:rsid w:val="004A703C"/>
    <w:rsid w:val="004B0FF1"/>
    <w:rsid w:val="004B1C51"/>
    <w:rsid w:val="004B40E6"/>
    <w:rsid w:val="004B6174"/>
    <w:rsid w:val="004B67EB"/>
    <w:rsid w:val="004B7B7A"/>
    <w:rsid w:val="004C2A6F"/>
    <w:rsid w:val="004C2D34"/>
    <w:rsid w:val="004C792E"/>
    <w:rsid w:val="004D1977"/>
    <w:rsid w:val="004E6E79"/>
    <w:rsid w:val="004E7457"/>
    <w:rsid w:val="004F22A1"/>
    <w:rsid w:val="004F4433"/>
    <w:rsid w:val="00500B7A"/>
    <w:rsid w:val="005054E8"/>
    <w:rsid w:val="00505B08"/>
    <w:rsid w:val="00506E1C"/>
    <w:rsid w:val="005105A9"/>
    <w:rsid w:val="0052099B"/>
    <w:rsid w:val="00522DBA"/>
    <w:rsid w:val="005308BE"/>
    <w:rsid w:val="005404C9"/>
    <w:rsid w:val="005444CF"/>
    <w:rsid w:val="00545A65"/>
    <w:rsid w:val="00557024"/>
    <w:rsid w:val="00562FB6"/>
    <w:rsid w:val="00565468"/>
    <w:rsid w:val="0056762A"/>
    <w:rsid w:val="00572EF9"/>
    <w:rsid w:val="0057312E"/>
    <w:rsid w:val="0057508F"/>
    <w:rsid w:val="005810BE"/>
    <w:rsid w:val="00581762"/>
    <w:rsid w:val="005900B3"/>
    <w:rsid w:val="00592602"/>
    <w:rsid w:val="00592B15"/>
    <w:rsid w:val="005931F4"/>
    <w:rsid w:val="005977AA"/>
    <w:rsid w:val="005A1072"/>
    <w:rsid w:val="005A3499"/>
    <w:rsid w:val="005A5AE5"/>
    <w:rsid w:val="005A6E25"/>
    <w:rsid w:val="005B1836"/>
    <w:rsid w:val="005B272B"/>
    <w:rsid w:val="005B41A1"/>
    <w:rsid w:val="005B4ACD"/>
    <w:rsid w:val="005B4F4F"/>
    <w:rsid w:val="005C0131"/>
    <w:rsid w:val="005C767B"/>
    <w:rsid w:val="005D2F11"/>
    <w:rsid w:val="005D66E0"/>
    <w:rsid w:val="005F13E5"/>
    <w:rsid w:val="005F151F"/>
    <w:rsid w:val="005F414B"/>
    <w:rsid w:val="005F67CD"/>
    <w:rsid w:val="00602B7C"/>
    <w:rsid w:val="00604041"/>
    <w:rsid w:val="006059B7"/>
    <w:rsid w:val="00606A92"/>
    <w:rsid w:val="0060789D"/>
    <w:rsid w:val="0061195C"/>
    <w:rsid w:val="00615B92"/>
    <w:rsid w:val="006279F7"/>
    <w:rsid w:val="006353D0"/>
    <w:rsid w:val="00636754"/>
    <w:rsid w:val="006400EB"/>
    <w:rsid w:val="0064360D"/>
    <w:rsid w:val="00646C6E"/>
    <w:rsid w:val="0065207E"/>
    <w:rsid w:val="00652FE3"/>
    <w:rsid w:val="00665E58"/>
    <w:rsid w:val="006738BB"/>
    <w:rsid w:val="00673A1D"/>
    <w:rsid w:val="00675D59"/>
    <w:rsid w:val="006775A2"/>
    <w:rsid w:val="00680FA1"/>
    <w:rsid w:val="0069049F"/>
    <w:rsid w:val="006945B6"/>
    <w:rsid w:val="00694C38"/>
    <w:rsid w:val="006967AE"/>
    <w:rsid w:val="006A3978"/>
    <w:rsid w:val="006A3AC6"/>
    <w:rsid w:val="006C5B7E"/>
    <w:rsid w:val="006D3890"/>
    <w:rsid w:val="006D3C44"/>
    <w:rsid w:val="006D6185"/>
    <w:rsid w:val="006E17BF"/>
    <w:rsid w:val="006F62BB"/>
    <w:rsid w:val="006F7447"/>
    <w:rsid w:val="0070266E"/>
    <w:rsid w:val="007028A1"/>
    <w:rsid w:val="007070A8"/>
    <w:rsid w:val="00710152"/>
    <w:rsid w:val="00711F63"/>
    <w:rsid w:val="0071439D"/>
    <w:rsid w:val="007247F8"/>
    <w:rsid w:val="007253E8"/>
    <w:rsid w:val="00727969"/>
    <w:rsid w:val="00733623"/>
    <w:rsid w:val="00735D8C"/>
    <w:rsid w:val="00736EC2"/>
    <w:rsid w:val="00741527"/>
    <w:rsid w:val="007419DE"/>
    <w:rsid w:val="00741D7F"/>
    <w:rsid w:val="00750F6E"/>
    <w:rsid w:val="00755976"/>
    <w:rsid w:val="007564A9"/>
    <w:rsid w:val="00757C76"/>
    <w:rsid w:val="00762FAF"/>
    <w:rsid w:val="00764DC9"/>
    <w:rsid w:val="00797B56"/>
    <w:rsid w:val="007A6A14"/>
    <w:rsid w:val="007A71FB"/>
    <w:rsid w:val="007B0785"/>
    <w:rsid w:val="007C227B"/>
    <w:rsid w:val="007C5362"/>
    <w:rsid w:val="007D2C75"/>
    <w:rsid w:val="007D32DE"/>
    <w:rsid w:val="007D6A03"/>
    <w:rsid w:val="007E2E37"/>
    <w:rsid w:val="007F01D9"/>
    <w:rsid w:val="007F217B"/>
    <w:rsid w:val="007F7D36"/>
    <w:rsid w:val="008111AD"/>
    <w:rsid w:val="008125D7"/>
    <w:rsid w:val="0082494F"/>
    <w:rsid w:val="00827825"/>
    <w:rsid w:val="0083093E"/>
    <w:rsid w:val="008315EC"/>
    <w:rsid w:val="00834C87"/>
    <w:rsid w:val="008410B4"/>
    <w:rsid w:val="00843631"/>
    <w:rsid w:val="00845544"/>
    <w:rsid w:val="008463E4"/>
    <w:rsid w:val="00851190"/>
    <w:rsid w:val="008528ED"/>
    <w:rsid w:val="00853521"/>
    <w:rsid w:val="00855EC4"/>
    <w:rsid w:val="00861F8F"/>
    <w:rsid w:val="00870488"/>
    <w:rsid w:val="008710D8"/>
    <w:rsid w:val="00883D28"/>
    <w:rsid w:val="008841E8"/>
    <w:rsid w:val="008857F6"/>
    <w:rsid w:val="00885983"/>
    <w:rsid w:val="0088622C"/>
    <w:rsid w:val="00887090"/>
    <w:rsid w:val="00891451"/>
    <w:rsid w:val="008A74E6"/>
    <w:rsid w:val="008B6CC7"/>
    <w:rsid w:val="008C21DD"/>
    <w:rsid w:val="008C2829"/>
    <w:rsid w:val="008C7AF7"/>
    <w:rsid w:val="008E4146"/>
    <w:rsid w:val="008E5011"/>
    <w:rsid w:val="008E7971"/>
    <w:rsid w:val="008F0D92"/>
    <w:rsid w:val="008F7732"/>
    <w:rsid w:val="009038D1"/>
    <w:rsid w:val="00907D76"/>
    <w:rsid w:val="00914447"/>
    <w:rsid w:val="0091462B"/>
    <w:rsid w:val="00916318"/>
    <w:rsid w:val="0091735D"/>
    <w:rsid w:val="009265DC"/>
    <w:rsid w:val="00926D06"/>
    <w:rsid w:val="00927697"/>
    <w:rsid w:val="00927D7A"/>
    <w:rsid w:val="00932E73"/>
    <w:rsid w:val="009362B5"/>
    <w:rsid w:val="00951C87"/>
    <w:rsid w:val="00952DE7"/>
    <w:rsid w:val="00954FA2"/>
    <w:rsid w:val="00957CFA"/>
    <w:rsid w:val="009601AC"/>
    <w:rsid w:val="009611E2"/>
    <w:rsid w:val="00967213"/>
    <w:rsid w:val="0096753E"/>
    <w:rsid w:val="00970D40"/>
    <w:rsid w:val="009803CB"/>
    <w:rsid w:val="00991C24"/>
    <w:rsid w:val="009932DF"/>
    <w:rsid w:val="009A23BF"/>
    <w:rsid w:val="009A3F27"/>
    <w:rsid w:val="009A4C66"/>
    <w:rsid w:val="009A650F"/>
    <w:rsid w:val="009B3F3D"/>
    <w:rsid w:val="009C543D"/>
    <w:rsid w:val="009C62F8"/>
    <w:rsid w:val="009C7234"/>
    <w:rsid w:val="009D32B0"/>
    <w:rsid w:val="009D35BA"/>
    <w:rsid w:val="009D70F6"/>
    <w:rsid w:val="009E01CA"/>
    <w:rsid w:val="009E0812"/>
    <w:rsid w:val="009E1079"/>
    <w:rsid w:val="009E2C5F"/>
    <w:rsid w:val="009E3A6A"/>
    <w:rsid w:val="009F1B51"/>
    <w:rsid w:val="009F20B4"/>
    <w:rsid w:val="009F6100"/>
    <w:rsid w:val="009F65AA"/>
    <w:rsid w:val="009F6F9F"/>
    <w:rsid w:val="00A05833"/>
    <w:rsid w:val="00A05B50"/>
    <w:rsid w:val="00A11D65"/>
    <w:rsid w:val="00A130A3"/>
    <w:rsid w:val="00A24F68"/>
    <w:rsid w:val="00A27390"/>
    <w:rsid w:val="00A3194B"/>
    <w:rsid w:val="00A32AD4"/>
    <w:rsid w:val="00A35EC5"/>
    <w:rsid w:val="00A3698C"/>
    <w:rsid w:val="00A37E85"/>
    <w:rsid w:val="00A45E69"/>
    <w:rsid w:val="00A46CD4"/>
    <w:rsid w:val="00A514D8"/>
    <w:rsid w:val="00A55745"/>
    <w:rsid w:val="00A62BC4"/>
    <w:rsid w:val="00A65328"/>
    <w:rsid w:val="00A65E72"/>
    <w:rsid w:val="00A66F5B"/>
    <w:rsid w:val="00A73821"/>
    <w:rsid w:val="00A80051"/>
    <w:rsid w:val="00A90C34"/>
    <w:rsid w:val="00A926B1"/>
    <w:rsid w:val="00A93CEC"/>
    <w:rsid w:val="00A97A84"/>
    <w:rsid w:val="00AA5249"/>
    <w:rsid w:val="00AB22FD"/>
    <w:rsid w:val="00AB446A"/>
    <w:rsid w:val="00AB5022"/>
    <w:rsid w:val="00AB51A3"/>
    <w:rsid w:val="00AB6436"/>
    <w:rsid w:val="00AC2455"/>
    <w:rsid w:val="00AD3EC2"/>
    <w:rsid w:val="00AD3F19"/>
    <w:rsid w:val="00AD7AFF"/>
    <w:rsid w:val="00AE01E5"/>
    <w:rsid w:val="00AE519D"/>
    <w:rsid w:val="00AF4A16"/>
    <w:rsid w:val="00B00BD4"/>
    <w:rsid w:val="00B01A91"/>
    <w:rsid w:val="00B02020"/>
    <w:rsid w:val="00B10265"/>
    <w:rsid w:val="00B102C2"/>
    <w:rsid w:val="00B1095B"/>
    <w:rsid w:val="00B1251E"/>
    <w:rsid w:val="00B176BC"/>
    <w:rsid w:val="00B1779E"/>
    <w:rsid w:val="00B24034"/>
    <w:rsid w:val="00B272FC"/>
    <w:rsid w:val="00B3755C"/>
    <w:rsid w:val="00B54E03"/>
    <w:rsid w:val="00B57339"/>
    <w:rsid w:val="00B62EA4"/>
    <w:rsid w:val="00B66F77"/>
    <w:rsid w:val="00B704DB"/>
    <w:rsid w:val="00B70677"/>
    <w:rsid w:val="00B70D87"/>
    <w:rsid w:val="00B749A0"/>
    <w:rsid w:val="00B75BBD"/>
    <w:rsid w:val="00B94C95"/>
    <w:rsid w:val="00B97833"/>
    <w:rsid w:val="00BA37FD"/>
    <w:rsid w:val="00BB418A"/>
    <w:rsid w:val="00BB5A25"/>
    <w:rsid w:val="00BC2E51"/>
    <w:rsid w:val="00BC5237"/>
    <w:rsid w:val="00BC590C"/>
    <w:rsid w:val="00BD11AD"/>
    <w:rsid w:val="00BD16B7"/>
    <w:rsid w:val="00BD355A"/>
    <w:rsid w:val="00BD544D"/>
    <w:rsid w:val="00BE1592"/>
    <w:rsid w:val="00BE47C6"/>
    <w:rsid w:val="00BF589D"/>
    <w:rsid w:val="00C01D2D"/>
    <w:rsid w:val="00C05F2B"/>
    <w:rsid w:val="00C10A52"/>
    <w:rsid w:val="00C121F1"/>
    <w:rsid w:val="00C13FCB"/>
    <w:rsid w:val="00C16AF0"/>
    <w:rsid w:val="00C17D7F"/>
    <w:rsid w:val="00C22A06"/>
    <w:rsid w:val="00C31069"/>
    <w:rsid w:val="00C338BC"/>
    <w:rsid w:val="00C363DA"/>
    <w:rsid w:val="00C4688B"/>
    <w:rsid w:val="00C4709C"/>
    <w:rsid w:val="00C47236"/>
    <w:rsid w:val="00C508A3"/>
    <w:rsid w:val="00C50B03"/>
    <w:rsid w:val="00C6111A"/>
    <w:rsid w:val="00C63E12"/>
    <w:rsid w:val="00C662CD"/>
    <w:rsid w:val="00C7044F"/>
    <w:rsid w:val="00C70FC2"/>
    <w:rsid w:val="00C73401"/>
    <w:rsid w:val="00C73CC3"/>
    <w:rsid w:val="00C81A9A"/>
    <w:rsid w:val="00C877F7"/>
    <w:rsid w:val="00C91A73"/>
    <w:rsid w:val="00C9306C"/>
    <w:rsid w:val="00C94CBB"/>
    <w:rsid w:val="00C97571"/>
    <w:rsid w:val="00C979C1"/>
    <w:rsid w:val="00C97D9F"/>
    <w:rsid w:val="00CA1498"/>
    <w:rsid w:val="00CA773D"/>
    <w:rsid w:val="00CB2DA5"/>
    <w:rsid w:val="00CB3640"/>
    <w:rsid w:val="00CB5B31"/>
    <w:rsid w:val="00CC4AE5"/>
    <w:rsid w:val="00CD163C"/>
    <w:rsid w:val="00CD4CD3"/>
    <w:rsid w:val="00CE6E59"/>
    <w:rsid w:val="00CE786B"/>
    <w:rsid w:val="00CF1DFB"/>
    <w:rsid w:val="00D000B5"/>
    <w:rsid w:val="00D0180B"/>
    <w:rsid w:val="00D0220F"/>
    <w:rsid w:val="00D0540B"/>
    <w:rsid w:val="00D058AD"/>
    <w:rsid w:val="00D06C61"/>
    <w:rsid w:val="00D077A0"/>
    <w:rsid w:val="00D2421E"/>
    <w:rsid w:val="00D26000"/>
    <w:rsid w:val="00D4349F"/>
    <w:rsid w:val="00D44CED"/>
    <w:rsid w:val="00D50310"/>
    <w:rsid w:val="00D5599C"/>
    <w:rsid w:val="00D55FE2"/>
    <w:rsid w:val="00D62D83"/>
    <w:rsid w:val="00D65A00"/>
    <w:rsid w:val="00D66D06"/>
    <w:rsid w:val="00D75006"/>
    <w:rsid w:val="00D754B2"/>
    <w:rsid w:val="00D75772"/>
    <w:rsid w:val="00D8591F"/>
    <w:rsid w:val="00D87D5B"/>
    <w:rsid w:val="00D921BB"/>
    <w:rsid w:val="00D97339"/>
    <w:rsid w:val="00DA0395"/>
    <w:rsid w:val="00DA16A8"/>
    <w:rsid w:val="00DA2BBD"/>
    <w:rsid w:val="00DA4F2F"/>
    <w:rsid w:val="00DA5CF5"/>
    <w:rsid w:val="00DA6AE6"/>
    <w:rsid w:val="00DB65F4"/>
    <w:rsid w:val="00DC0C1A"/>
    <w:rsid w:val="00DC277A"/>
    <w:rsid w:val="00DE3AB8"/>
    <w:rsid w:val="00DF0CD6"/>
    <w:rsid w:val="00DF318E"/>
    <w:rsid w:val="00E01AD9"/>
    <w:rsid w:val="00E0302E"/>
    <w:rsid w:val="00E06558"/>
    <w:rsid w:val="00E0735A"/>
    <w:rsid w:val="00E1509B"/>
    <w:rsid w:val="00E1514F"/>
    <w:rsid w:val="00E1753B"/>
    <w:rsid w:val="00E21222"/>
    <w:rsid w:val="00E231A3"/>
    <w:rsid w:val="00E26FBF"/>
    <w:rsid w:val="00E279D0"/>
    <w:rsid w:val="00E27B8C"/>
    <w:rsid w:val="00E27D99"/>
    <w:rsid w:val="00E319EA"/>
    <w:rsid w:val="00E324B0"/>
    <w:rsid w:val="00E33A72"/>
    <w:rsid w:val="00E37D4C"/>
    <w:rsid w:val="00E4055A"/>
    <w:rsid w:val="00E4075F"/>
    <w:rsid w:val="00E53D1E"/>
    <w:rsid w:val="00E5474F"/>
    <w:rsid w:val="00E55E5F"/>
    <w:rsid w:val="00E56E3A"/>
    <w:rsid w:val="00E65697"/>
    <w:rsid w:val="00E65E12"/>
    <w:rsid w:val="00E74D08"/>
    <w:rsid w:val="00E826C3"/>
    <w:rsid w:val="00E82E17"/>
    <w:rsid w:val="00E86AE2"/>
    <w:rsid w:val="00E876DF"/>
    <w:rsid w:val="00E95873"/>
    <w:rsid w:val="00E97FFB"/>
    <w:rsid w:val="00EB33F0"/>
    <w:rsid w:val="00EB76EC"/>
    <w:rsid w:val="00EC1ED6"/>
    <w:rsid w:val="00EC6542"/>
    <w:rsid w:val="00ED0027"/>
    <w:rsid w:val="00ED3696"/>
    <w:rsid w:val="00EE0F08"/>
    <w:rsid w:val="00EE67DD"/>
    <w:rsid w:val="00EF131A"/>
    <w:rsid w:val="00EF366A"/>
    <w:rsid w:val="00EF3E03"/>
    <w:rsid w:val="00EF6140"/>
    <w:rsid w:val="00EF6BF7"/>
    <w:rsid w:val="00F04B23"/>
    <w:rsid w:val="00F12E89"/>
    <w:rsid w:val="00F274F3"/>
    <w:rsid w:val="00F27C96"/>
    <w:rsid w:val="00F3225A"/>
    <w:rsid w:val="00F34B0B"/>
    <w:rsid w:val="00F356AC"/>
    <w:rsid w:val="00F4062D"/>
    <w:rsid w:val="00F43E67"/>
    <w:rsid w:val="00F54517"/>
    <w:rsid w:val="00F55499"/>
    <w:rsid w:val="00F5665F"/>
    <w:rsid w:val="00F61801"/>
    <w:rsid w:val="00F61962"/>
    <w:rsid w:val="00F61A5C"/>
    <w:rsid w:val="00F642A4"/>
    <w:rsid w:val="00F7267D"/>
    <w:rsid w:val="00F75FE4"/>
    <w:rsid w:val="00F81901"/>
    <w:rsid w:val="00F82945"/>
    <w:rsid w:val="00F90B18"/>
    <w:rsid w:val="00F93842"/>
    <w:rsid w:val="00F93A83"/>
    <w:rsid w:val="00FA69E7"/>
    <w:rsid w:val="00FB1677"/>
    <w:rsid w:val="00FB350C"/>
    <w:rsid w:val="00FB3D3F"/>
    <w:rsid w:val="00FB3DBB"/>
    <w:rsid w:val="00FB6035"/>
    <w:rsid w:val="00FC5817"/>
    <w:rsid w:val="00FC69BD"/>
    <w:rsid w:val="00FC71A5"/>
    <w:rsid w:val="00FD0D77"/>
    <w:rsid w:val="00FD0DD2"/>
    <w:rsid w:val="00FD1380"/>
    <w:rsid w:val="00FD30F7"/>
    <w:rsid w:val="00FE008E"/>
    <w:rsid w:val="00FF1270"/>
    <w:rsid w:val="00FF131F"/>
    <w:rsid w:val="00FF2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1EF4"/>
  <w15:chartTrackingRefBased/>
  <w15:docId w15:val="{168A30C9-BCF8-4888-B181-27CFCFD2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55C"/>
  </w:style>
  <w:style w:type="paragraph" w:styleId="Titre1">
    <w:name w:val="heading 1"/>
    <w:basedOn w:val="Normal"/>
    <w:next w:val="Normal"/>
    <w:link w:val="Titre1Car"/>
    <w:uiPriority w:val="9"/>
    <w:qFormat/>
    <w:rsid w:val="0009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817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56AC"/>
    <w:pPr>
      <w:tabs>
        <w:tab w:val="center" w:pos="4536"/>
        <w:tab w:val="right" w:pos="9072"/>
      </w:tabs>
      <w:spacing w:after="0" w:line="240" w:lineRule="auto"/>
    </w:pPr>
  </w:style>
  <w:style w:type="character" w:customStyle="1" w:styleId="En-tteCar">
    <w:name w:val="En-tête Car"/>
    <w:basedOn w:val="Policepardfaut"/>
    <w:link w:val="En-tte"/>
    <w:uiPriority w:val="99"/>
    <w:rsid w:val="00F356AC"/>
  </w:style>
  <w:style w:type="paragraph" w:styleId="Pieddepage">
    <w:name w:val="footer"/>
    <w:basedOn w:val="Normal"/>
    <w:link w:val="PieddepageCar"/>
    <w:uiPriority w:val="99"/>
    <w:unhideWhenUsed/>
    <w:rsid w:val="00F356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6AC"/>
  </w:style>
  <w:style w:type="paragraph" w:styleId="Notedebasdepage">
    <w:name w:val="footnote text"/>
    <w:basedOn w:val="Normal"/>
    <w:link w:val="NotedebasdepageCar"/>
    <w:uiPriority w:val="99"/>
    <w:semiHidden/>
    <w:unhideWhenUsed/>
    <w:rsid w:val="00F356AC"/>
    <w:pPr>
      <w:widowControl w:val="0"/>
      <w:autoSpaceDE w:val="0"/>
      <w:autoSpaceDN w:val="0"/>
      <w:spacing w:after="0" w:line="240" w:lineRule="auto"/>
    </w:pPr>
    <w:rPr>
      <w:rFonts w:ascii="Arial" w:hAnsi="Arial" w:cs="Arial"/>
      <w:sz w:val="20"/>
      <w:szCs w:val="20"/>
    </w:rPr>
  </w:style>
  <w:style w:type="character" w:customStyle="1" w:styleId="NotedebasdepageCar">
    <w:name w:val="Note de bas de page Car"/>
    <w:basedOn w:val="Policepardfaut"/>
    <w:link w:val="Notedebasdepage"/>
    <w:uiPriority w:val="99"/>
    <w:semiHidden/>
    <w:rsid w:val="00F356AC"/>
    <w:rPr>
      <w:rFonts w:ascii="Arial" w:hAnsi="Arial" w:cs="Arial"/>
      <w:sz w:val="20"/>
      <w:szCs w:val="20"/>
    </w:rPr>
  </w:style>
  <w:style w:type="character" w:styleId="Appelnotedebasdep">
    <w:name w:val="footnote reference"/>
    <w:basedOn w:val="Policepardfaut"/>
    <w:uiPriority w:val="99"/>
    <w:semiHidden/>
    <w:unhideWhenUsed/>
    <w:rsid w:val="00F356AC"/>
    <w:rPr>
      <w:vertAlign w:val="superscript"/>
    </w:rPr>
  </w:style>
  <w:style w:type="paragraph" w:styleId="Paragraphedeliste">
    <w:name w:val="List Paragraph"/>
    <w:basedOn w:val="Normal"/>
    <w:uiPriority w:val="34"/>
    <w:qFormat/>
    <w:rsid w:val="00F356AC"/>
    <w:pPr>
      <w:ind w:left="720"/>
      <w:contextualSpacing/>
    </w:pPr>
  </w:style>
  <w:style w:type="paragraph" w:customStyle="1" w:styleId="ServiceInfoHeader">
    <w:name w:val="Service Info Header"/>
    <w:basedOn w:val="En-tte"/>
    <w:next w:val="Corpsdetexte"/>
    <w:link w:val="ServiceInfoHeaderCar"/>
    <w:qFormat/>
    <w:rsid w:val="00F356AC"/>
    <w:pPr>
      <w:widowControl w:val="0"/>
      <w:tabs>
        <w:tab w:val="clear" w:pos="4536"/>
        <w:tab w:val="clear" w:pos="9072"/>
        <w:tab w:val="right" w:pos="9026"/>
      </w:tabs>
      <w:autoSpaceDE w:val="0"/>
      <w:autoSpaceDN w:val="0"/>
      <w:jc w:val="right"/>
    </w:pPr>
    <w:rPr>
      <w:rFonts w:ascii="Arial" w:eastAsia="Arial" w:hAnsi="Arial" w:cs="Arial"/>
      <w:b/>
      <w:bCs/>
      <w:sz w:val="24"/>
      <w:szCs w:val="24"/>
    </w:rPr>
  </w:style>
  <w:style w:type="character" w:customStyle="1" w:styleId="ServiceInfoHeaderCar">
    <w:name w:val="Service Info Header Car"/>
    <w:basedOn w:val="En-tteCar"/>
    <w:link w:val="ServiceInfoHeader"/>
    <w:rsid w:val="00F356AC"/>
    <w:rPr>
      <w:rFonts w:ascii="Arial" w:eastAsia="Arial" w:hAnsi="Arial" w:cs="Arial"/>
      <w:b/>
      <w:bCs/>
      <w:sz w:val="24"/>
      <w:szCs w:val="24"/>
    </w:rPr>
  </w:style>
  <w:style w:type="paragraph" w:styleId="Corpsdetexte">
    <w:name w:val="Body Text"/>
    <w:basedOn w:val="Normal"/>
    <w:link w:val="CorpsdetexteCar"/>
    <w:uiPriority w:val="99"/>
    <w:semiHidden/>
    <w:unhideWhenUsed/>
    <w:rsid w:val="00F356AC"/>
    <w:pPr>
      <w:spacing w:after="120"/>
    </w:pPr>
  </w:style>
  <w:style w:type="character" w:customStyle="1" w:styleId="CorpsdetexteCar">
    <w:name w:val="Corps de texte Car"/>
    <w:basedOn w:val="Policepardfaut"/>
    <w:link w:val="Corpsdetexte"/>
    <w:uiPriority w:val="99"/>
    <w:semiHidden/>
    <w:rsid w:val="00F356AC"/>
  </w:style>
  <w:style w:type="character" w:customStyle="1" w:styleId="Titre1Car">
    <w:name w:val="Titre 1 Car"/>
    <w:basedOn w:val="Policepardfaut"/>
    <w:link w:val="Titre1"/>
    <w:uiPriority w:val="9"/>
    <w:rsid w:val="00097849"/>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F82945"/>
    <w:rPr>
      <w:sz w:val="16"/>
      <w:szCs w:val="16"/>
    </w:rPr>
  </w:style>
  <w:style w:type="paragraph" w:styleId="Commentaire">
    <w:name w:val="annotation text"/>
    <w:basedOn w:val="Normal"/>
    <w:link w:val="CommentaireCar"/>
    <w:uiPriority w:val="99"/>
    <w:unhideWhenUsed/>
    <w:rsid w:val="00F82945"/>
    <w:pPr>
      <w:spacing w:line="240" w:lineRule="auto"/>
    </w:pPr>
    <w:rPr>
      <w:sz w:val="20"/>
      <w:szCs w:val="20"/>
    </w:rPr>
  </w:style>
  <w:style w:type="character" w:customStyle="1" w:styleId="CommentaireCar">
    <w:name w:val="Commentaire Car"/>
    <w:basedOn w:val="Policepardfaut"/>
    <w:link w:val="Commentaire"/>
    <w:uiPriority w:val="99"/>
    <w:rsid w:val="00F82945"/>
    <w:rPr>
      <w:sz w:val="20"/>
      <w:szCs w:val="20"/>
    </w:rPr>
  </w:style>
  <w:style w:type="paragraph" w:styleId="Objetducommentaire">
    <w:name w:val="annotation subject"/>
    <w:basedOn w:val="Commentaire"/>
    <w:next w:val="Commentaire"/>
    <w:link w:val="ObjetducommentaireCar"/>
    <w:uiPriority w:val="99"/>
    <w:semiHidden/>
    <w:unhideWhenUsed/>
    <w:rsid w:val="00F82945"/>
    <w:rPr>
      <w:b/>
      <w:bCs/>
    </w:rPr>
  </w:style>
  <w:style w:type="character" w:customStyle="1" w:styleId="ObjetducommentaireCar">
    <w:name w:val="Objet du commentaire Car"/>
    <w:basedOn w:val="CommentaireCar"/>
    <w:link w:val="Objetducommentaire"/>
    <w:uiPriority w:val="99"/>
    <w:semiHidden/>
    <w:rsid w:val="00F82945"/>
    <w:rPr>
      <w:b/>
      <w:bCs/>
      <w:sz w:val="20"/>
      <w:szCs w:val="20"/>
    </w:rPr>
  </w:style>
  <w:style w:type="paragraph" w:styleId="Textedebulles">
    <w:name w:val="Balloon Text"/>
    <w:basedOn w:val="Normal"/>
    <w:link w:val="TextedebullesCar"/>
    <w:uiPriority w:val="99"/>
    <w:semiHidden/>
    <w:unhideWhenUsed/>
    <w:rsid w:val="00F82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945"/>
    <w:rPr>
      <w:rFonts w:ascii="Segoe UI" w:hAnsi="Segoe UI" w:cs="Segoe UI"/>
      <w:sz w:val="18"/>
      <w:szCs w:val="18"/>
    </w:rPr>
  </w:style>
  <w:style w:type="paragraph" w:styleId="NormalWeb">
    <w:name w:val="Normal (Web)"/>
    <w:basedOn w:val="Normal"/>
    <w:uiPriority w:val="99"/>
    <w:unhideWhenUsed/>
    <w:rsid w:val="00E407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D35BA"/>
    <w:pPr>
      <w:spacing w:after="0" w:line="240" w:lineRule="auto"/>
    </w:pPr>
  </w:style>
  <w:style w:type="character" w:customStyle="1" w:styleId="Titre2Car">
    <w:name w:val="Titre 2 Car"/>
    <w:basedOn w:val="Policepardfaut"/>
    <w:link w:val="Titre2"/>
    <w:uiPriority w:val="9"/>
    <w:semiHidden/>
    <w:rsid w:val="005817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6803">
      <w:bodyDiv w:val="1"/>
      <w:marLeft w:val="0"/>
      <w:marRight w:val="0"/>
      <w:marTop w:val="0"/>
      <w:marBottom w:val="0"/>
      <w:divBdr>
        <w:top w:val="none" w:sz="0" w:space="0" w:color="auto"/>
        <w:left w:val="none" w:sz="0" w:space="0" w:color="auto"/>
        <w:bottom w:val="none" w:sz="0" w:space="0" w:color="auto"/>
        <w:right w:val="none" w:sz="0" w:space="0" w:color="auto"/>
      </w:divBdr>
    </w:div>
    <w:div w:id="310251891">
      <w:bodyDiv w:val="1"/>
      <w:marLeft w:val="0"/>
      <w:marRight w:val="0"/>
      <w:marTop w:val="0"/>
      <w:marBottom w:val="0"/>
      <w:divBdr>
        <w:top w:val="none" w:sz="0" w:space="0" w:color="auto"/>
        <w:left w:val="none" w:sz="0" w:space="0" w:color="auto"/>
        <w:bottom w:val="none" w:sz="0" w:space="0" w:color="auto"/>
        <w:right w:val="none" w:sz="0" w:space="0" w:color="auto"/>
      </w:divBdr>
    </w:div>
    <w:div w:id="391851913">
      <w:bodyDiv w:val="1"/>
      <w:marLeft w:val="0"/>
      <w:marRight w:val="0"/>
      <w:marTop w:val="0"/>
      <w:marBottom w:val="0"/>
      <w:divBdr>
        <w:top w:val="none" w:sz="0" w:space="0" w:color="auto"/>
        <w:left w:val="none" w:sz="0" w:space="0" w:color="auto"/>
        <w:bottom w:val="none" w:sz="0" w:space="0" w:color="auto"/>
        <w:right w:val="none" w:sz="0" w:space="0" w:color="auto"/>
      </w:divBdr>
    </w:div>
    <w:div w:id="579994503">
      <w:bodyDiv w:val="1"/>
      <w:marLeft w:val="0"/>
      <w:marRight w:val="0"/>
      <w:marTop w:val="0"/>
      <w:marBottom w:val="0"/>
      <w:divBdr>
        <w:top w:val="none" w:sz="0" w:space="0" w:color="auto"/>
        <w:left w:val="none" w:sz="0" w:space="0" w:color="auto"/>
        <w:bottom w:val="none" w:sz="0" w:space="0" w:color="auto"/>
        <w:right w:val="none" w:sz="0" w:space="0" w:color="auto"/>
      </w:divBdr>
    </w:div>
    <w:div w:id="607157942">
      <w:bodyDiv w:val="1"/>
      <w:marLeft w:val="0"/>
      <w:marRight w:val="0"/>
      <w:marTop w:val="0"/>
      <w:marBottom w:val="0"/>
      <w:divBdr>
        <w:top w:val="none" w:sz="0" w:space="0" w:color="auto"/>
        <w:left w:val="none" w:sz="0" w:space="0" w:color="auto"/>
        <w:bottom w:val="none" w:sz="0" w:space="0" w:color="auto"/>
        <w:right w:val="none" w:sz="0" w:space="0" w:color="auto"/>
      </w:divBdr>
    </w:div>
    <w:div w:id="685254980">
      <w:bodyDiv w:val="1"/>
      <w:marLeft w:val="0"/>
      <w:marRight w:val="0"/>
      <w:marTop w:val="0"/>
      <w:marBottom w:val="0"/>
      <w:divBdr>
        <w:top w:val="none" w:sz="0" w:space="0" w:color="auto"/>
        <w:left w:val="none" w:sz="0" w:space="0" w:color="auto"/>
        <w:bottom w:val="none" w:sz="0" w:space="0" w:color="auto"/>
        <w:right w:val="none" w:sz="0" w:space="0" w:color="auto"/>
      </w:divBdr>
    </w:div>
    <w:div w:id="769079843">
      <w:bodyDiv w:val="1"/>
      <w:marLeft w:val="0"/>
      <w:marRight w:val="0"/>
      <w:marTop w:val="0"/>
      <w:marBottom w:val="0"/>
      <w:divBdr>
        <w:top w:val="none" w:sz="0" w:space="0" w:color="auto"/>
        <w:left w:val="none" w:sz="0" w:space="0" w:color="auto"/>
        <w:bottom w:val="none" w:sz="0" w:space="0" w:color="auto"/>
        <w:right w:val="none" w:sz="0" w:space="0" w:color="auto"/>
      </w:divBdr>
    </w:div>
    <w:div w:id="798033873">
      <w:bodyDiv w:val="1"/>
      <w:marLeft w:val="0"/>
      <w:marRight w:val="0"/>
      <w:marTop w:val="0"/>
      <w:marBottom w:val="0"/>
      <w:divBdr>
        <w:top w:val="none" w:sz="0" w:space="0" w:color="auto"/>
        <w:left w:val="none" w:sz="0" w:space="0" w:color="auto"/>
        <w:bottom w:val="none" w:sz="0" w:space="0" w:color="auto"/>
        <w:right w:val="none" w:sz="0" w:space="0" w:color="auto"/>
      </w:divBdr>
    </w:div>
    <w:div w:id="848176054">
      <w:bodyDiv w:val="1"/>
      <w:marLeft w:val="0"/>
      <w:marRight w:val="0"/>
      <w:marTop w:val="0"/>
      <w:marBottom w:val="0"/>
      <w:divBdr>
        <w:top w:val="none" w:sz="0" w:space="0" w:color="auto"/>
        <w:left w:val="none" w:sz="0" w:space="0" w:color="auto"/>
        <w:bottom w:val="none" w:sz="0" w:space="0" w:color="auto"/>
        <w:right w:val="none" w:sz="0" w:space="0" w:color="auto"/>
      </w:divBdr>
    </w:div>
    <w:div w:id="880289563">
      <w:bodyDiv w:val="1"/>
      <w:marLeft w:val="0"/>
      <w:marRight w:val="0"/>
      <w:marTop w:val="0"/>
      <w:marBottom w:val="0"/>
      <w:divBdr>
        <w:top w:val="none" w:sz="0" w:space="0" w:color="auto"/>
        <w:left w:val="none" w:sz="0" w:space="0" w:color="auto"/>
        <w:bottom w:val="none" w:sz="0" w:space="0" w:color="auto"/>
        <w:right w:val="none" w:sz="0" w:space="0" w:color="auto"/>
      </w:divBdr>
    </w:div>
    <w:div w:id="1129208271">
      <w:bodyDiv w:val="1"/>
      <w:marLeft w:val="0"/>
      <w:marRight w:val="0"/>
      <w:marTop w:val="0"/>
      <w:marBottom w:val="0"/>
      <w:divBdr>
        <w:top w:val="none" w:sz="0" w:space="0" w:color="auto"/>
        <w:left w:val="none" w:sz="0" w:space="0" w:color="auto"/>
        <w:bottom w:val="none" w:sz="0" w:space="0" w:color="auto"/>
        <w:right w:val="none" w:sz="0" w:space="0" w:color="auto"/>
      </w:divBdr>
    </w:div>
    <w:div w:id="1341733321">
      <w:bodyDiv w:val="1"/>
      <w:marLeft w:val="0"/>
      <w:marRight w:val="0"/>
      <w:marTop w:val="0"/>
      <w:marBottom w:val="0"/>
      <w:divBdr>
        <w:top w:val="none" w:sz="0" w:space="0" w:color="auto"/>
        <w:left w:val="none" w:sz="0" w:space="0" w:color="auto"/>
        <w:bottom w:val="none" w:sz="0" w:space="0" w:color="auto"/>
        <w:right w:val="none" w:sz="0" w:space="0" w:color="auto"/>
      </w:divBdr>
    </w:div>
    <w:div w:id="1419475158">
      <w:bodyDiv w:val="1"/>
      <w:marLeft w:val="0"/>
      <w:marRight w:val="0"/>
      <w:marTop w:val="0"/>
      <w:marBottom w:val="0"/>
      <w:divBdr>
        <w:top w:val="none" w:sz="0" w:space="0" w:color="auto"/>
        <w:left w:val="none" w:sz="0" w:space="0" w:color="auto"/>
        <w:bottom w:val="none" w:sz="0" w:space="0" w:color="auto"/>
        <w:right w:val="none" w:sz="0" w:space="0" w:color="auto"/>
      </w:divBdr>
    </w:div>
    <w:div w:id="1498689605">
      <w:bodyDiv w:val="1"/>
      <w:marLeft w:val="0"/>
      <w:marRight w:val="0"/>
      <w:marTop w:val="0"/>
      <w:marBottom w:val="0"/>
      <w:divBdr>
        <w:top w:val="none" w:sz="0" w:space="0" w:color="auto"/>
        <w:left w:val="none" w:sz="0" w:space="0" w:color="auto"/>
        <w:bottom w:val="none" w:sz="0" w:space="0" w:color="auto"/>
        <w:right w:val="none" w:sz="0" w:space="0" w:color="auto"/>
      </w:divBdr>
    </w:div>
    <w:div w:id="1570506100">
      <w:bodyDiv w:val="1"/>
      <w:marLeft w:val="0"/>
      <w:marRight w:val="0"/>
      <w:marTop w:val="0"/>
      <w:marBottom w:val="0"/>
      <w:divBdr>
        <w:top w:val="none" w:sz="0" w:space="0" w:color="auto"/>
        <w:left w:val="none" w:sz="0" w:space="0" w:color="auto"/>
        <w:bottom w:val="none" w:sz="0" w:space="0" w:color="auto"/>
        <w:right w:val="none" w:sz="0" w:space="0" w:color="auto"/>
      </w:divBdr>
      <w:divsChild>
        <w:div w:id="2077850517">
          <w:marLeft w:val="590"/>
          <w:marRight w:val="0"/>
          <w:marTop w:val="0"/>
          <w:marBottom w:val="100"/>
          <w:divBdr>
            <w:top w:val="none" w:sz="0" w:space="0" w:color="auto"/>
            <w:left w:val="none" w:sz="0" w:space="0" w:color="auto"/>
            <w:bottom w:val="none" w:sz="0" w:space="0" w:color="auto"/>
            <w:right w:val="none" w:sz="0" w:space="0" w:color="auto"/>
          </w:divBdr>
        </w:div>
        <w:div w:id="1753887691">
          <w:marLeft w:val="590"/>
          <w:marRight w:val="0"/>
          <w:marTop w:val="0"/>
          <w:marBottom w:val="100"/>
          <w:divBdr>
            <w:top w:val="none" w:sz="0" w:space="0" w:color="auto"/>
            <w:left w:val="none" w:sz="0" w:space="0" w:color="auto"/>
            <w:bottom w:val="none" w:sz="0" w:space="0" w:color="auto"/>
            <w:right w:val="none" w:sz="0" w:space="0" w:color="auto"/>
          </w:divBdr>
        </w:div>
        <w:div w:id="1631663346">
          <w:marLeft w:val="590"/>
          <w:marRight w:val="0"/>
          <w:marTop w:val="0"/>
          <w:marBottom w:val="100"/>
          <w:divBdr>
            <w:top w:val="none" w:sz="0" w:space="0" w:color="auto"/>
            <w:left w:val="none" w:sz="0" w:space="0" w:color="auto"/>
            <w:bottom w:val="none" w:sz="0" w:space="0" w:color="auto"/>
            <w:right w:val="none" w:sz="0" w:space="0" w:color="auto"/>
          </w:divBdr>
        </w:div>
        <w:div w:id="1370498145">
          <w:marLeft w:val="590"/>
          <w:marRight w:val="0"/>
          <w:marTop w:val="0"/>
          <w:marBottom w:val="100"/>
          <w:divBdr>
            <w:top w:val="none" w:sz="0" w:space="0" w:color="auto"/>
            <w:left w:val="none" w:sz="0" w:space="0" w:color="auto"/>
            <w:bottom w:val="none" w:sz="0" w:space="0" w:color="auto"/>
            <w:right w:val="none" w:sz="0" w:space="0" w:color="auto"/>
          </w:divBdr>
        </w:div>
        <w:div w:id="1650598390">
          <w:marLeft w:val="590"/>
          <w:marRight w:val="0"/>
          <w:marTop w:val="0"/>
          <w:marBottom w:val="100"/>
          <w:divBdr>
            <w:top w:val="none" w:sz="0" w:space="0" w:color="auto"/>
            <w:left w:val="none" w:sz="0" w:space="0" w:color="auto"/>
            <w:bottom w:val="none" w:sz="0" w:space="0" w:color="auto"/>
            <w:right w:val="none" w:sz="0" w:space="0" w:color="auto"/>
          </w:divBdr>
        </w:div>
      </w:divsChild>
    </w:div>
    <w:div w:id="1572885903">
      <w:bodyDiv w:val="1"/>
      <w:marLeft w:val="0"/>
      <w:marRight w:val="0"/>
      <w:marTop w:val="0"/>
      <w:marBottom w:val="0"/>
      <w:divBdr>
        <w:top w:val="none" w:sz="0" w:space="0" w:color="auto"/>
        <w:left w:val="none" w:sz="0" w:space="0" w:color="auto"/>
        <w:bottom w:val="none" w:sz="0" w:space="0" w:color="auto"/>
        <w:right w:val="none" w:sz="0" w:space="0" w:color="auto"/>
      </w:divBdr>
    </w:div>
    <w:div w:id="1678075459">
      <w:bodyDiv w:val="1"/>
      <w:marLeft w:val="0"/>
      <w:marRight w:val="0"/>
      <w:marTop w:val="0"/>
      <w:marBottom w:val="0"/>
      <w:divBdr>
        <w:top w:val="none" w:sz="0" w:space="0" w:color="auto"/>
        <w:left w:val="none" w:sz="0" w:space="0" w:color="auto"/>
        <w:bottom w:val="none" w:sz="0" w:space="0" w:color="auto"/>
        <w:right w:val="none" w:sz="0" w:space="0" w:color="auto"/>
      </w:divBdr>
    </w:div>
    <w:div w:id="1694918311">
      <w:bodyDiv w:val="1"/>
      <w:marLeft w:val="0"/>
      <w:marRight w:val="0"/>
      <w:marTop w:val="0"/>
      <w:marBottom w:val="0"/>
      <w:divBdr>
        <w:top w:val="none" w:sz="0" w:space="0" w:color="auto"/>
        <w:left w:val="none" w:sz="0" w:space="0" w:color="auto"/>
        <w:bottom w:val="none" w:sz="0" w:space="0" w:color="auto"/>
        <w:right w:val="none" w:sz="0" w:space="0" w:color="auto"/>
      </w:divBdr>
    </w:div>
    <w:div w:id="1732850952">
      <w:bodyDiv w:val="1"/>
      <w:marLeft w:val="0"/>
      <w:marRight w:val="0"/>
      <w:marTop w:val="0"/>
      <w:marBottom w:val="0"/>
      <w:divBdr>
        <w:top w:val="none" w:sz="0" w:space="0" w:color="auto"/>
        <w:left w:val="none" w:sz="0" w:space="0" w:color="auto"/>
        <w:bottom w:val="none" w:sz="0" w:space="0" w:color="auto"/>
        <w:right w:val="none" w:sz="0" w:space="0" w:color="auto"/>
      </w:divBdr>
      <w:divsChild>
        <w:div w:id="1376348858">
          <w:marLeft w:val="590"/>
          <w:marRight w:val="0"/>
          <w:marTop w:val="0"/>
          <w:marBottom w:val="100"/>
          <w:divBdr>
            <w:top w:val="none" w:sz="0" w:space="0" w:color="auto"/>
            <w:left w:val="none" w:sz="0" w:space="0" w:color="auto"/>
            <w:bottom w:val="none" w:sz="0" w:space="0" w:color="auto"/>
            <w:right w:val="none" w:sz="0" w:space="0" w:color="auto"/>
          </w:divBdr>
        </w:div>
        <w:div w:id="62610744">
          <w:marLeft w:val="590"/>
          <w:marRight w:val="0"/>
          <w:marTop w:val="0"/>
          <w:marBottom w:val="100"/>
          <w:divBdr>
            <w:top w:val="none" w:sz="0" w:space="0" w:color="auto"/>
            <w:left w:val="none" w:sz="0" w:space="0" w:color="auto"/>
            <w:bottom w:val="none" w:sz="0" w:space="0" w:color="auto"/>
            <w:right w:val="none" w:sz="0" w:space="0" w:color="auto"/>
          </w:divBdr>
        </w:div>
        <w:div w:id="1968076667">
          <w:marLeft w:val="590"/>
          <w:marRight w:val="0"/>
          <w:marTop w:val="0"/>
          <w:marBottom w:val="100"/>
          <w:divBdr>
            <w:top w:val="none" w:sz="0" w:space="0" w:color="auto"/>
            <w:left w:val="none" w:sz="0" w:space="0" w:color="auto"/>
            <w:bottom w:val="none" w:sz="0" w:space="0" w:color="auto"/>
            <w:right w:val="none" w:sz="0" w:space="0" w:color="auto"/>
          </w:divBdr>
        </w:div>
      </w:divsChild>
    </w:div>
    <w:div w:id="1819804833">
      <w:bodyDiv w:val="1"/>
      <w:marLeft w:val="0"/>
      <w:marRight w:val="0"/>
      <w:marTop w:val="0"/>
      <w:marBottom w:val="0"/>
      <w:divBdr>
        <w:top w:val="none" w:sz="0" w:space="0" w:color="auto"/>
        <w:left w:val="none" w:sz="0" w:space="0" w:color="auto"/>
        <w:bottom w:val="none" w:sz="0" w:space="0" w:color="auto"/>
        <w:right w:val="none" w:sz="0" w:space="0" w:color="auto"/>
      </w:divBdr>
    </w:div>
    <w:div w:id="1871336229">
      <w:bodyDiv w:val="1"/>
      <w:marLeft w:val="0"/>
      <w:marRight w:val="0"/>
      <w:marTop w:val="0"/>
      <w:marBottom w:val="0"/>
      <w:divBdr>
        <w:top w:val="none" w:sz="0" w:space="0" w:color="auto"/>
        <w:left w:val="none" w:sz="0" w:space="0" w:color="auto"/>
        <w:bottom w:val="none" w:sz="0" w:space="0" w:color="auto"/>
        <w:right w:val="none" w:sz="0" w:space="0" w:color="auto"/>
      </w:divBdr>
    </w:div>
    <w:div w:id="1920014909">
      <w:bodyDiv w:val="1"/>
      <w:marLeft w:val="0"/>
      <w:marRight w:val="0"/>
      <w:marTop w:val="0"/>
      <w:marBottom w:val="0"/>
      <w:divBdr>
        <w:top w:val="none" w:sz="0" w:space="0" w:color="auto"/>
        <w:left w:val="none" w:sz="0" w:space="0" w:color="auto"/>
        <w:bottom w:val="none" w:sz="0" w:space="0" w:color="auto"/>
        <w:right w:val="none" w:sz="0" w:space="0" w:color="auto"/>
      </w:divBdr>
    </w:div>
    <w:div w:id="2064060185">
      <w:bodyDiv w:val="1"/>
      <w:marLeft w:val="0"/>
      <w:marRight w:val="0"/>
      <w:marTop w:val="0"/>
      <w:marBottom w:val="0"/>
      <w:divBdr>
        <w:top w:val="none" w:sz="0" w:space="0" w:color="auto"/>
        <w:left w:val="none" w:sz="0" w:space="0" w:color="auto"/>
        <w:bottom w:val="none" w:sz="0" w:space="0" w:color="auto"/>
        <w:right w:val="none" w:sz="0" w:space="0" w:color="auto"/>
      </w:divBdr>
      <w:divsChild>
        <w:div w:id="1592354541">
          <w:marLeft w:val="590"/>
          <w:marRight w:val="0"/>
          <w:marTop w:val="0"/>
          <w:marBottom w:val="100"/>
          <w:divBdr>
            <w:top w:val="none" w:sz="0" w:space="0" w:color="auto"/>
            <w:left w:val="none" w:sz="0" w:space="0" w:color="auto"/>
            <w:bottom w:val="none" w:sz="0" w:space="0" w:color="auto"/>
            <w:right w:val="none" w:sz="0" w:space="0" w:color="auto"/>
          </w:divBdr>
        </w:div>
        <w:div w:id="1154298771">
          <w:marLeft w:val="590"/>
          <w:marRight w:val="0"/>
          <w:marTop w:val="0"/>
          <w:marBottom w:val="100"/>
          <w:divBdr>
            <w:top w:val="none" w:sz="0" w:space="0" w:color="auto"/>
            <w:left w:val="none" w:sz="0" w:space="0" w:color="auto"/>
            <w:bottom w:val="none" w:sz="0" w:space="0" w:color="auto"/>
            <w:right w:val="none" w:sz="0" w:space="0" w:color="auto"/>
          </w:divBdr>
        </w:div>
        <w:div w:id="1864172378">
          <w:marLeft w:val="590"/>
          <w:marRight w:val="0"/>
          <w:marTop w:val="0"/>
          <w:marBottom w:val="100"/>
          <w:divBdr>
            <w:top w:val="none" w:sz="0" w:space="0" w:color="auto"/>
            <w:left w:val="none" w:sz="0" w:space="0" w:color="auto"/>
            <w:bottom w:val="none" w:sz="0" w:space="0" w:color="auto"/>
            <w:right w:val="none" w:sz="0" w:space="0" w:color="auto"/>
          </w:divBdr>
        </w:div>
        <w:div w:id="1599679177">
          <w:marLeft w:val="590"/>
          <w:marRight w:val="0"/>
          <w:marTop w:val="0"/>
          <w:marBottom w:val="100"/>
          <w:divBdr>
            <w:top w:val="none" w:sz="0" w:space="0" w:color="auto"/>
            <w:left w:val="none" w:sz="0" w:space="0" w:color="auto"/>
            <w:bottom w:val="none" w:sz="0" w:space="0" w:color="auto"/>
            <w:right w:val="none" w:sz="0" w:space="0" w:color="auto"/>
          </w:divBdr>
        </w:div>
      </w:divsChild>
    </w:div>
    <w:div w:id="20843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D39B-2FE3-4B51-858A-03DBBC67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2052</Words>
  <Characters>11291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LAMARCHE, Marine (DGOS/SOUS-DIR DES RESS HUMAINES SYSTEME SANTE/RH2)</dc:creator>
  <cp:keywords/>
  <dc:description/>
  <cp:lastModifiedBy>CAMES Evelyne</cp:lastModifiedBy>
  <cp:revision>2</cp:revision>
  <cp:lastPrinted>2024-10-28T07:59:00Z</cp:lastPrinted>
  <dcterms:created xsi:type="dcterms:W3CDTF">2024-11-08T12:34:00Z</dcterms:created>
  <dcterms:modified xsi:type="dcterms:W3CDTF">2024-11-08T12:34:00Z</dcterms:modified>
</cp:coreProperties>
</file>